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05" w:rsidRDefault="00A34D05" w:rsidP="00A34D05">
      <w:pPr>
        <w:jc w:val="center"/>
        <w:rPr>
          <w:b/>
          <w:sz w:val="32"/>
        </w:rPr>
      </w:pPr>
      <w:r>
        <w:rPr>
          <w:b/>
          <w:sz w:val="32"/>
        </w:rPr>
        <w:t>CPE Annual Registration Scheme (ARS) 2021 – 22</w:t>
      </w:r>
    </w:p>
    <w:p w:rsidR="00A34D05" w:rsidRDefault="00A34D05" w:rsidP="00A34D05">
      <w:pPr>
        <w:jc w:val="both"/>
        <w:rPr>
          <w:b/>
          <w:sz w:val="32"/>
        </w:rPr>
      </w:pPr>
    </w:p>
    <w:p w:rsidR="00A34D05" w:rsidRDefault="00A34D05" w:rsidP="00A34D05">
      <w:pPr>
        <w:jc w:val="both"/>
        <w:rPr>
          <w:szCs w:val="24"/>
        </w:rPr>
      </w:pPr>
      <w:r>
        <w:rPr>
          <w:szCs w:val="24"/>
        </w:rPr>
        <w:t>Dear Member,</w:t>
      </w:r>
    </w:p>
    <w:p w:rsidR="00A34D05" w:rsidRDefault="00A34D05" w:rsidP="00A34D05">
      <w:pPr>
        <w:jc w:val="both"/>
        <w:rPr>
          <w:szCs w:val="24"/>
        </w:rPr>
      </w:pPr>
    </w:p>
    <w:p w:rsidR="00A34D05" w:rsidRDefault="00A34D05" w:rsidP="00A34D05">
      <w:pPr>
        <w:jc w:val="both"/>
        <w:rPr>
          <w:szCs w:val="24"/>
        </w:rPr>
      </w:pPr>
      <w:r>
        <w:rPr>
          <w:szCs w:val="24"/>
        </w:rPr>
        <w:t xml:space="preserve">The CPE ARS, launched last year, was a resounding success. Despite the pandemic, we could organize CPE </w:t>
      </w:r>
      <w:proofErr w:type="spellStart"/>
      <w:r>
        <w:rPr>
          <w:szCs w:val="24"/>
        </w:rPr>
        <w:t>programmes</w:t>
      </w:r>
      <w:proofErr w:type="spellEnd"/>
      <w:r>
        <w:rPr>
          <w:szCs w:val="24"/>
        </w:rPr>
        <w:t xml:space="preserve"> carrying almost 70 hours of CPE credit. We are pleased to announce the ARS for the financial year 2021 – 22.</w:t>
      </w:r>
    </w:p>
    <w:p w:rsidR="00A34D05" w:rsidRDefault="00A34D05" w:rsidP="00A34D05">
      <w:pPr>
        <w:jc w:val="both"/>
        <w:rPr>
          <w:szCs w:val="24"/>
        </w:rPr>
      </w:pPr>
    </w:p>
    <w:tbl>
      <w:tblPr>
        <w:tblStyle w:val="TableGrid"/>
        <w:tblW w:w="0" w:type="auto"/>
        <w:jc w:val="center"/>
        <w:tblLook w:val="04A0" w:firstRow="1" w:lastRow="0" w:firstColumn="1" w:lastColumn="0" w:noHBand="0" w:noVBand="1"/>
      </w:tblPr>
      <w:tblGrid>
        <w:gridCol w:w="7815"/>
        <w:gridCol w:w="1355"/>
      </w:tblGrid>
      <w:tr w:rsidR="00A34D05" w:rsidTr="00154FA5">
        <w:trPr>
          <w:jc w:val="center"/>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Pr="000C7324" w:rsidRDefault="00A34D05" w:rsidP="00154FA5">
            <w:pPr>
              <w:jc w:val="center"/>
              <w:rPr>
                <w:b/>
                <w:color w:val="FF0000"/>
                <w:szCs w:val="24"/>
              </w:rPr>
            </w:pPr>
            <w:r w:rsidRPr="000C7324">
              <w:rPr>
                <w:b/>
                <w:color w:val="FF0000"/>
                <w:szCs w:val="24"/>
              </w:rPr>
              <w:t>Description</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Pr="000C7324" w:rsidRDefault="00A34D05" w:rsidP="00154FA5">
            <w:pPr>
              <w:jc w:val="right"/>
              <w:rPr>
                <w:b/>
                <w:color w:val="FF0000"/>
                <w:szCs w:val="24"/>
              </w:rPr>
            </w:pPr>
            <w:r w:rsidRPr="000C7324">
              <w:rPr>
                <w:b/>
                <w:color w:val="FF0000"/>
                <w:szCs w:val="24"/>
              </w:rPr>
              <w:t>Rate (</w:t>
            </w:r>
            <w:proofErr w:type="spellStart"/>
            <w:r w:rsidRPr="000C7324">
              <w:rPr>
                <w:b/>
                <w:color w:val="FF0000"/>
                <w:szCs w:val="24"/>
              </w:rPr>
              <w:t>Rs</w:t>
            </w:r>
            <w:proofErr w:type="spellEnd"/>
            <w:r w:rsidRPr="000C7324">
              <w:rPr>
                <w:b/>
                <w:color w:val="FF0000"/>
                <w:szCs w:val="24"/>
              </w:rPr>
              <w:t>.)</w:t>
            </w:r>
          </w:p>
        </w:tc>
      </w:tr>
      <w:tr w:rsidR="00A34D05" w:rsidTr="00154FA5">
        <w:trPr>
          <w:jc w:val="center"/>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Default="00A34D05" w:rsidP="00A34D05">
            <w:pPr>
              <w:pStyle w:val="ListParagraph"/>
              <w:numPr>
                <w:ilvl w:val="0"/>
                <w:numId w:val="22"/>
              </w:numPr>
              <w:jc w:val="both"/>
              <w:rPr>
                <w:szCs w:val="24"/>
              </w:rPr>
            </w:pPr>
            <w:r>
              <w:rPr>
                <w:szCs w:val="24"/>
              </w:rPr>
              <w:t>For senior members who have completed 50 years in CA profession. In this case also please fill up and give the enclosed form</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Default="00A34D05" w:rsidP="00154FA5">
            <w:pPr>
              <w:jc w:val="right"/>
              <w:rPr>
                <w:szCs w:val="24"/>
              </w:rPr>
            </w:pPr>
            <w:r>
              <w:rPr>
                <w:szCs w:val="24"/>
              </w:rPr>
              <w:t>Nil</w:t>
            </w:r>
          </w:p>
        </w:tc>
      </w:tr>
      <w:tr w:rsidR="00A34D05" w:rsidTr="00154FA5">
        <w:trPr>
          <w:jc w:val="center"/>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Default="00A34D05" w:rsidP="00A34D05">
            <w:pPr>
              <w:pStyle w:val="ListParagraph"/>
              <w:numPr>
                <w:ilvl w:val="0"/>
                <w:numId w:val="22"/>
              </w:numPr>
              <w:jc w:val="both"/>
              <w:rPr>
                <w:szCs w:val="24"/>
              </w:rPr>
            </w:pPr>
            <w:r>
              <w:rPr>
                <w:szCs w:val="24"/>
              </w:rPr>
              <w:t>For renewal of ARS of 2020 – 21</w:t>
            </w:r>
          </w:p>
          <w:p w:rsidR="00A34D05" w:rsidRDefault="00A34D05" w:rsidP="00A34D05">
            <w:pPr>
              <w:pStyle w:val="ListParagraph"/>
              <w:numPr>
                <w:ilvl w:val="1"/>
                <w:numId w:val="22"/>
              </w:numPr>
              <w:jc w:val="both"/>
              <w:rPr>
                <w:szCs w:val="24"/>
              </w:rPr>
            </w:pPr>
            <w:r>
              <w:rPr>
                <w:szCs w:val="24"/>
              </w:rPr>
              <w:t>On or before 31.03.2021</w:t>
            </w:r>
          </w:p>
          <w:p w:rsidR="00A34D05" w:rsidRDefault="00A34D05" w:rsidP="00A34D05">
            <w:pPr>
              <w:pStyle w:val="ListParagraph"/>
              <w:numPr>
                <w:ilvl w:val="1"/>
                <w:numId w:val="22"/>
              </w:numPr>
              <w:jc w:val="both"/>
              <w:rPr>
                <w:szCs w:val="24"/>
              </w:rPr>
            </w:pPr>
            <w:r>
              <w:rPr>
                <w:szCs w:val="24"/>
              </w:rPr>
              <w:t>Between 01.04.2021 and 30.04.2021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05" w:rsidRDefault="00A34D05" w:rsidP="00154FA5">
            <w:pPr>
              <w:jc w:val="right"/>
              <w:rPr>
                <w:szCs w:val="24"/>
              </w:rPr>
            </w:pPr>
          </w:p>
          <w:p w:rsidR="00A34D05" w:rsidRDefault="00A34D05" w:rsidP="00154FA5">
            <w:pPr>
              <w:jc w:val="right"/>
              <w:rPr>
                <w:szCs w:val="24"/>
              </w:rPr>
            </w:pPr>
            <w:proofErr w:type="spellStart"/>
            <w:r>
              <w:rPr>
                <w:szCs w:val="24"/>
              </w:rPr>
              <w:t>Rs</w:t>
            </w:r>
            <w:proofErr w:type="spellEnd"/>
            <w:r>
              <w:rPr>
                <w:szCs w:val="24"/>
              </w:rPr>
              <w:t>. 4,000*</w:t>
            </w:r>
          </w:p>
          <w:p w:rsidR="00A34D05" w:rsidRDefault="00A34D05" w:rsidP="00154FA5">
            <w:pPr>
              <w:jc w:val="right"/>
              <w:rPr>
                <w:szCs w:val="24"/>
              </w:rPr>
            </w:pPr>
            <w:proofErr w:type="spellStart"/>
            <w:r>
              <w:rPr>
                <w:szCs w:val="24"/>
              </w:rPr>
              <w:t>Rs</w:t>
            </w:r>
            <w:proofErr w:type="spellEnd"/>
            <w:r>
              <w:rPr>
                <w:szCs w:val="24"/>
              </w:rPr>
              <w:t>. 4,500*</w:t>
            </w:r>
          </w:p>
        </w:tc>
      </w:tr>
      <w:tr w:rsidR="00A34D05" w:rsidTr="00154FA5">
        <w:trPr>
          <w:jc w:val="center"/>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D05" w:rsidRDefault="00A34D05" w:rsidP="00A34D05">
            <w:pPr>
              <w:pStyle w:val="ListParagraph"/>
              <w:numPr>
                <w:ilvl w:val="0"/>
                <w:numId w:val="22"/>
              </w:numPr>
              <w:jc w:val="both"/>
              <w:rPr>
                <w:szCs w:val="24"/>
              </w:rPr>
            </w:pPr>
            <w:r>
              <w:rPr>
                <w:szCs w:val="24"/>
              </w:rPr>
              <w:t>ARS in other cases</w:t>
            </w:r>
          </w:p>
          <w:p w:rsidR="00A34D05" w:rsidRDefault="00A34D05" w:rsidP="00A34D05">
            <w:pPr>
              <w:pStyle w:val="ListParagraph"/>
              <w:numPr>
                <w:ilvl w:val="1"/>
                <w:numId w:val="22"/>
              </w:numPr>
              <w:jc w:val="both"/>
              <w:rPr>
                <w:szCs w:val="24"/>
              </w:rPr>
            </w:pPr>
            <w:r>
              <w:rPr>
                <w:szCs w:val="24"/>
              </w:rPr>
              <w:t>On or before 31.03.2021</w:t>
            </w:r>
          </w:p>
          <w:p w:rsidR="00A34D05" w:rsidRDefault="00A34D05" w:rsidP="00A34D05">
            <w:pPr>
              <w:pStyle w:val="ListParagraph"/>
              <w:numPr>
                <w:ilvl w:val="1"/>
                <w:numId w:val="22"/>
              </w:numPr>
              <w:jc w:val="both"/>
              <w:rPr>
                <w:szCs w:val="24"/>
              </w:rPr>
            </w:pPr>
            <w:r>
              <w:rPr>
                <w:szCs w:val="24"/>
              </w:rPr>
              <w:t>Between 01.04.2021 and 30.04.2021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D05" w:rsidRDefault="00A34D05" w:rsidP="00154FA5">
            <w:pPr>
              <w:jc w:val="right"/>
              <w:rPr>
                <w:szCs w:val="24"/>
              </w:rPr>
            </w:pPr>
          </w:p>
          <w:p w:rsidR="00A34D05" w:rsidRDefault="00A34D05" w:rsidP="00154FA5">
            <w:pPr>
              <w:jc w:val="right"/>
              <w:rPr>
                <w:szCs w:val="24"/>
              </w:rPr>
            </w:pPr>
            <w:proofErr w:type="spellStart"/>
            <w:r>
              <w:rPr>
                <w:szCs w:val="24"/>
              </w:rPr>
              <w:t>Rs</w:t>
            </w:r>
            <w:proofErr w:type="spellEnd"/>
            <w:r>
              <w:rPr>
                <w:szCs w:val="24"/>
              </w:rPr>
              <w:t>. 5,000*</w:t>
            </w:r>
          </w:p>
          <w:p w:rsidR="00A34D05" w:rsidRDefault="00A34D05" w:rsidP="00154FA5">
            <w:pPr>
              <w:jc w:val="right"/>
              <w:rPr>
                <w:szCs w:val="24"/>
              </w:rPr>
            </w:pPr>
            <w:proofErr w:type="spellStart"/>
            <w:r>
              <w:rPr>
                <w:szCs w:val="24"/>
              </w:rPr>
              <w:t>Rs</w:t>
            </w:r>
            <w:proofErr w:type="spellEnd"/>
            <w:r>
              <w:rPr>
                <w:szCs w:val="24"/>
              </w:rPr>
              <w:t>. 5,500*</w:t>
            </w:r>
          </w:p>
        </w:tc>
      </w:tr>
    </w:tbl>
    <w:p w:rsidR="00A34D05" w:rsidRPr="000C7324" w:rsidRDefault="00A34D05" w:rsidP="00F93744">
      <w:pPr>
        <w:spacing w:after="120"/>
        <w:jc w:val="both"/>
        <w:rPr>
          <w:b/>
          <w:i/>
          <w:color w:val="FF0000"/>
        </w:rPr>
      </w:pPr>
      <w:r w:rsidRPr="000C7324">
        <w:rPr>
          <w:b/>
          <w:i/>
          <w:color w:val="FF0000"/>
        </w:rPr>
        <w:t xml:space="preserve">*All rates are inclusive of GST and Kerala Flood </w:t>
      </w:r>
      <w:proofErr w:type="spellStart"/>
      <w:r w:rsidRPr="000C7324">
        <w:rPr>
          <w:b/>
          <w:i/>
          <w:color w:val="FF0000"/>
        </w:rPr>
        <w:t>cess</w:t>
      </w:r>
      <w:proofErr w:type="spellEnd"/>
    </w:p>
    <w:p w:rsidR="00A34D05" w:rsidRDefault="00A34D05" w:rsidP="00A34D05">
      <w:pPr>
        <w:jc w:val="both"/>
        <w:rPr>
          <w:b/>
          <w:szCs w:val="28"/>
          <w:u w:val="single"/>
        </w:rPr>
      </w:pPr>
      <w:r>
        <w:rPr>
          <w:b/>
          <w:szCs w:val="28"/>
          <w:u w:val="single"/>
        </w:rPr>
        <w:t>Terms and conditions</w:t>
      </w:r>
    </w:p>
    <w:p w:rsidR="00A34D05" w:rsidRDefault="00A34D05" w:rsidP="00F93744">
      <w:pPr>
        <w:pStyle w:val="ListParagraph"/>
        <w:numPr>
          <w:ilvl w:val="0"/>
          <w:numId w:val="23"/>
        </w:numPr>
        <w:jc w:val="both"/>
        <w:rPr>
          <w:szCs w:val="28"/>
        </w:rPr>
      </w:pPr>
      <w:r>
        <w:rPr>
          <w:szCs w:val="28"/>
        </w:rPr>
        <w:t>Registration to ARS 2021 – 22 will be in force from 10.03.2021 to 30.04.2021.</w:t>
      </w:r>
    </w:p>
    <w:p w:rsidR="00A34D05" w:rsidRDefault="00A34D05" w:rsidP="00F93744">
      <w:pPr>
        <w:pStyle w:val="ListParagraph"/>
        <w:numPr>
          <w:ilvl w:val="0"/>
          <w:numId w:val="23"/>
        </w:numPr>
        <w:jc w:val="both"/>
        <w:rPr>
          <w:szCs w:val="28"/>
        </w:rPr>
      </w:pPr>
      <w:r>
        <w:rPr>
          <w:szCs w:val="28"/>
        </w:rPr>
        <w:t xml:space="preserve">ARS 2021 – 22 will apply to CPE </w:t>
      </w:r>
      <w:proofErr w:type="spellStart"/>
      <w:r>
        <w:rPr>
          <w:szCs w:val="28"/>
        </w:rPr>
        <w:t>programmes</w:t>
      </w:r>
      <w:proofErr w:type="spellEnd"/>
      <w:r>
        <w:rPr>
          <w:szCs w:val="28"/>
        </w:rPr>
        <w:t xml:space="preserve"> conducted between 01.04.2021 and 31.03.2022.</w:t>
      </w:r>
    </w:p>
    <w:p w:rsidR="00A34D05" w:rsidRDefault="00A34D05" w:rsidP="00A34D05">
      <w:pPr>
        <w:pStyle w:val="ListParagraph"/>
        <w:numPr>
          <w:ilvl w:val="0"/>
          <w:numId w:val="23"/>
        </w:numPr>
        <w:jc w:val="both"/>
        <w:rPr>
          <w:szCs w:val="28"/>
        </w:rPr>
      </w:pPr>
      <w:r>
        <w:rPr>
          <w:szCs w:val="28"/>
        </w:rPr>
        <w:t xml:space="preserve">All CPE meetings conducted by the branch will be covered under the ARS except conferences, residential seminars and the like, i.e. the ARS members need not pay anything extra for the CPE meetings covered under ARS. We </w:t>
      </w:r>
      <w:proofErr w:type="spellStart"/>
      <w:r>
        <w:rPr>
          <w:szCs w:val="28"/>
        </w:rPr>
        <w:t>endeavour</w:t>
      </w:r>
      <w:proofErr w:type="spellEnd"/>
      <w:r>
        <w:rPr>
          <w:szCs w:val="28"/>
        </w:rPr>
        <w:t xml:space="preserve"> to conduct as many CPE </w:t>
      </w:r>
      <w:proofErr w:type="spellStart"/>
      <w:r>
        <w:rPr>
          <w:szCs w:val="28"/>
        </w:rPr>
        <w:t>programmes</w:t>
      </w:r>
      <w:proofErr w:type="spellEnd"/>
      <w:r>
        <w:rPr>
          <w:szCs w:val="28"/>
        </w:rPr>
        <w:t xml:space="preserve"> as possible this year. </w:t>
      </w:r>
    </w:p>
    <w:p w:rsidR="00A34D05" w:rsidRDefault="00A34D05" w:rsidP="00A34D05">
      <w:pPr>
        <w:pStyle w:val="ListParagraph"/>
        <w:numPr>
          <w:ilvl w:val="0"/>
          <w:numId w:val="23"/>
        </w:numPr>
        <w:jc w:val="both"/>
        <w:rPr>
          <w:szCs w:val="28"/>
        </w:rPr>
      </w:pPr>
      <w:r>
        <w:rPr>
          <w:szCs w:val="28"/>
        </w:rPr>
        <w:t xml:space="preserve">Your ARS fee along with the duly filled up form (form enclosed) may kindly be communicated to the Institute’s Kottayam office physically or electronically. </w:t>
      </w:r>
    </w:p>
    <w:p w:rsidR="00A34D05" w:rsidRDefault="00A34D05" w:rsidP="00A34D05">
      <w:pPr>
        <w:pStyle w:val="ListParagraph"/>
        <w:numPr>
          <w:ilvl w:val="0"/>
          <w:numId w:val="23"/>
        </w:numPr>
        <w:jc w:val="both"/>
        <w:rPr>
          <w:szCs w:val="28"/>
        </w:rPr>
      </w:pPr>
      <w:r w:rsidRPr="00F7670E">
        <w:rPr>
          <w:szCs w:val="28"/>
        </w:rPr>
        <w:t>Bank account details of the branch:</w:t>
      </w:r>
    </w:p>
    <w:p w:rsidR="00842CB5" w:rsidRDefault="00842CB5" w:rsidP="00842CB5">
      <w:pPr>
        <w:pStyle w:val="ListParagraph"/>
        <w:jc w:val="both"/>
        <w:rPr>
          <w:szCs w:val="28"/>
        </w:rPr>
      </w:pPr>
    </w:p>
    <w:p w:rsidR="00A34D05" w:rsidRPr="00842CB5" w:rsidRDefault="00842CB5" w:rsidP="00842CB5">
      <w:pPr>
        <w:pStyle w:val="ListParagraph"/>
        <w:ind w:left="1440"/>
        <w:jc w:val="both"/>
        <w:rPr>
          <w:b/>
          <w:color w:val="4F81BD" w:themeColor="accent1"/>
          <w:sz w:val="26"/>
          <w:szCs w:val="26"/>
        </w:rPr>
      </w:pPr>
      <w:r w:rsidRPr="00842CB5">
        <w:rPr>
          <w:b/>
          <w:color w:val="4F81BD" w:themeColor="accent1"/>
          <w:sz w:val="26"/>
          <w:szCs w:val="26"/>
        </w:rPr>
        <w:t>Account Name: Kottayam Branch of SIRC of ICAI</w:t>
      </w:r>
    </w:p>
    <w:p w:rsidR="00A34D05" w:rsidRPr="00A34D05" w:rsidRDefault="00A34D05" w:rsidP="00A34D05">
      <w:pPr>
        <w:pStyle w:val="ListParagraph"/>
        <w:ind w:left="1440"/>
        <w:jc w:val="both"/>
        <w:rPr>
          <w:b/>
          <w:color w:val="4F81BD" w:themeColor="accent1"/>
          <w:sz w:val="26"/>
          <w:szCs w:val="26"/>
        </w:rPr>
      </w:pPr>
      <w:r w:rsidRPr="00A34D05">
        <w:rPr>
          <w:b/>
          <w:color w:val="4F81BD" w:themeColor="accent1"/>
          <w:sz w:val="26"/>
          <w:szCs w:val="26"/>
        </w:rPr>
        <w:t>Name of the Bank: Union Bank</w:t>
      </w:r>
      <w:r w:rsidRPr="00A34D05">
        <w:rPr>
          <w:b/>
          <w:color w:val="4F81BD" w:themeColor="accent1"/>
          <w:sz w:val="26"/>
          <w:szCs w:val="26"/>
        </w:rPr>
        <w:tab/>
      </w:r>
      <w:r w:rsidRPr="00A34D05">
        <w:rPr>
          <w:b/>
          <w:color w:val="4F81BD" w:themeColor="accent1"/>
          <w:sz w:val="26"/>
          <w:szCs w:val="26"/>
        </w:rPr>
        <w:tab/>
        <w:t>Branch: Kollad</w:t>
      </w:r>
    </w:p>
    <w:p w:rsidR="00A34D05" w:rsidRPr="00A34D05" w:rsidRDefault="00A34D05" w:rsidP="00A34D05">
      <w:pPr>
        <w:pStyle w:val="ListParagraph"/>
        <w:ind w:left="1440"/>
        <w:jc w:val="both"/>
        <w:rPr>
          <w:b/>
          <w:color w:val="4F81BD" w:themeColor="accent1"/>
          <w:sz w:val="26"/>
          <w:szCs w:val="26"/>
        </w:rPr>
      </w:pPr>
      <w:r w:rsidRPr="00A34D05">
        <w:rPr>
          <w:b/>
          <w:color w:val="4F81BD" w:themeColor="accent1"/>
          <w:sz w:val="26"/>
          <w:szCs w:val="26"/>
        </w:rPr>
        <w:t>Account No: 520101039409526</w:t>
      </w:r>
      <w:r w:rsidRPr="00A34D05">
        <w:rPr>
          <w:b/>
          <w:color w:val="4F81BD" w:themeColor="accent1"/>
          <w:sz w:val="26"/>
          <w:szCs w:val="26"/>
        </w:rPr>
        <w:tab/>
      </w:r>
      <w:r w:rsidRPr="00A34D05">
        <w:rPr>
          <w:b/>
          <w:color w:val="4F81BD" w:themeColor="accent1"/>
          <w:sz w:val="26"/>
          <w:szCs w:val="26"/>
        </w:rPr>
        <w:tab/>
        <w:t>IFSC: UBIN0902322</w:t>
      </w:r>
    </w:p>
    <w:p w:rsidR="00A34D05" w:rsidRDefault="00A34D05" w:rsidP="00A34D05">
      <w:pPr>
        <w:pStyle w:val="ListParagraph"/>
        <w:jc w:val="both"/>
        <w:rPr>
          <w:szCs w:val="28"/>
        </w:rPr>
      </w:pPr>
    </w:p>
    <w:p w:rsidR="00A34D05" w:rsidRPr="00A34D05" w:rsidRDefault="00A34D05" w:rsidP="00A34D05">
      <w:pPr>
        <w:pStyle w:val="ListParagraph"/>
        <w:ind w:firstLine="720"/>
        <w:jc w:val="both"/>
        <w:rPr>
          <w:szCs w:val="28"/>
        </w:rPr>
      </w:pPr>
      <w:r w:rsidRPr="00F7670E">
        <w:rPr>
          <w:szCs w:val="28"/>
        </w:rPr>
        <w:t>E-mail address of the branch:</w:t>
      </w:r>
      <w:r>
        <w:rPr>
          <w:szCs w:val="28"/>
        </w:rPr>
        <w:t xml:space="preserve"> </w:t>
      </w:r>
      <w:r w:rsidRPr="00A34D05">
        <w:rPr>
          <w:b/>
          <w:color w:val="C0504D" w:themeColor="accent2"/>
          <w:szCs w:val="28"/>
        </w:rPr>
        <w:t>kottayam@icai.org</w:t>
      </w:r>
    </w:p>
    <w:p w:rsidR="00A34D05" w:rsidRDefault="00A34D05" w:rsidP="00A34D05">
      <w:pPr>
        <w:jc w:val="both"/>
        <w:rPr>
          <w:szCs w:val="28"/>
        </w:rPr>
      </w:pPr>
      <w:r>
        <w:rPr>
          <w:szCs w:val="28"/>
        </w:rPr>
        <w:t xml:space="preserve"> </w:t>
      </w:r>
    </w:p>
    <w:p w:rsidR="00A34D05" w:rsidRDefault="00A34D05" w:rsidP="00A34D05">
      <w:pPr>
        <w:pStyle w:val="ListParagraph"/>
        <w:ind w:left="0"/>
        <w:jc w:val="both"/>
      </w:pPr>
      <w:r>
        <w:t>We request you to kindly take full advantage of the ARS scheme and we wish you all a very enjoyable learning experience.</w:t>
      </w:r>
    </w:p>
    <w:p w:rsidR="00A34D05" w:rsidRDefault="00A34D05" w:rsidP="00A34D05">
      <w:pPr>
        <w:pStyle w:val="ListParagraph"/>
        <w:ind w:left="0"/>
        <w:jc w:val="both"/>
      </w:pPr>
    </w:p>
    <w:p w:rsidR="00A34D05" w:rsidRDefault="00A34D05" w:rsidP="00A34D05">
      <w:pPr>
        <w:pStyle w:val="ListParagraph"/>
        <w:ind w:left="0"/>
        <w:jc w:val="both"/>
      </w:pPr>
      <w:r>
        <w:t>Thanking you.</w:t>
      </w:r>
    </w:p>
    <w:p w:rsidR="00A34D05" w:rsidRDefault="00A34D05" w:rsidP="00A34D05">
      <w:pPr>
        <w:pStyle w:val="ListParagraph"/>
        <w:ind w:left="0"/>
        <w:jc w:val="right"/>
      </w:pPr>
      <w:r>
        <w:t>On behalf of the Managing Committee</w:t>
      </w:r>
    </w:p>
    <w:p w:rsidR="00A34D05" w:rsidRDefault="00A34D05" w:rsidP="00A34D05">
      <w:pPr>
        <w:pStyle w:val="ListParagraph"/>
        <w:ind w:left="0"/>
        <w:jc w:val="right"/>
      </w:pPr>
    </w:p>
    <w:p w:rsidR="00A34D05" w:rsidRDefault="00A34D05" w:rsidP="00A34D05">
      <w:pPr>
        <w:pStyle w:val="ListParagraph"/>
        <w:ind w:left="0"/>
        <w:jc w:val="right"/>
      </w:pPr>
      <w:r>
        <w:t xml:space="preserve">CA. </w:t>
      </w:r>
      <w:proofErr w:type="spellStart"/>
      <w:r>
        <w:t>Prasanth</w:t>
      </w:r>
      <w:proofErr w:type="spellEnd"/>
      <w:r>
        <w:t xml:space="preserve"> </w:t>
      </w:r>
      <w:proofErr w:type="spellStart"/>
      <w:r>
        <w:t>Srinivas</w:t>
      </w:r>
      <w:proofErr w:type="spellEnd"/>
      <w:r>
        <w:tab/>
      </w:r>
      <w:r>
        <w:tab/>
      </w:r>
      <w:r>
        <w:tab/>
        <w:t xml:space="preserve">CA. </w:t>
      </w:r>
      <w:proofErr w:type="spellStart"/>
      <w:r>
        <w:t>Prem</w:t>
      </w:r>
      <w:proofErr w:type="spellEnd"/>
      <w:r>
        <w:t xml:space="preserve"> Sebastian Antony</w:t>
      </w:r>
    </w:p>
    <w:p w:rsidR="00A34D05" w:rsidRDefault="00A34D05" w:rsidP="00A34D05">
      <w:pPr>
        <w:pStyle w:val="ListParagraph"/>
        <w:ind w:left="0"/>
        <w:jc w:val="right"/>
      </w:pPr>
      <w:r>
        <w:t>(Chairman)</w:t>
      </w:r>
      <w:r>
        <w:tab/>
      </w:r>
      <w:r>
        <w:tab/>
      </w:r>
      <w:r>
        <w:tab/>
      </w:r>
      <w:r>
        <w:tab/>
      </w:r>
      <w:r>
        <w:tab/>
        <w:t>(Secretary)</w:t>
      </w:r>
    </w:p>
    <w:p w:rsidR="000E62DB" w:rsidRDefault="00F93744" w:rsidP="00A34D05">
      <w:pPr>
        <w:jc w:val="both"/>
      </w:pPr>
      <w:r>
        <w:t>09-03-2021</w:t>
      </w:r>
    </w:p>
    <w:p w:rsidR="00C723CE" w:rsidRDefault="00C723CE" w:rsidP="00A34D05">
      <w:pPr>
        <w:jc w:val="both"/>
      </w:pPr>
    </w:p>
    <w:p w:rsidR="00C723CE" w:rsidRDefault="00C723CE" w:rsidP="00C723CE">
      <w:pPr>
        <w:jc w:val="center"/>
        <w:outlineLvl w:val="0"/>
        <w:rPr>
          <w:b/>
          <w:sz w:val="32"/>
        </w:rPr>
      </w:pPr>
      <w:r>
        <w:rPr>
          <w:b/>
          <w:sz w:val="32"/>
        </w:rPr>
        <w:t>KOTTAYAM BRANCH OF</w:t>
      </w:r>
    </w:p>
    <w:p w:rsidR="00C723CE" w:rsidRDefault="00C723CE" w:rsidP="00C723CE">
      <w:pPr>
        <w:jc w:val="center"/>
        <w:outlineLvl w:val="0"/>
        <w:rPr>
          <w:b/>
          <w:sz w:val="32"/>
        </w:rPr>
      </w:pPr>
      <w:r>
        <w:rPr>
          <w:b/>
          <w:sz w:val="32"/>
        </w:rPr>
        <w:t>THE SOUTHERN INDIA REGIONAL COUNCIL OF THE</w:t>
      </w:r>
    </w:p>
    <w:p w:rsidR="00C723CE" w:rsidRDefault="00C723CE" w:rsidP="00C723CE">
      <w:pPr>
        <w:jc w:val="center"/>
        <w:outlineLvl w:val="0"/>
        <w:rPr>
          <w:b/>
          <w:sz w:val="32"/>
        </w:rPr>
      </w:pPr>
      <w:r>
        <w:rPr>
          <w:b/>
          <w:sz w:val="32"/>
        </w:rPr>
        <w:t>THE INSTITUTE OF CHARTERED ACCOUNTANTS OF INDIA</w:t>
      </w:r>
    </w:p>
    <w:p w:rsidR="00C723CE" w:rsidRDefault="00C723CE" w:rsidP="00C723CE">
      <w:pPr>
        <w:jc w:val="center"/>
        <w:rPr>
          <w:b/>
          <w:sz w:val="16"/>
          <w:szCs w:val="16"/>
        </w:rPr>
      </w:pPr>
    </w:p>
    <w:p w:rsidR="00C723CE" w:rsidRDefault="00C723CE" w:rsidP="00C723CE">
      <w:pPr>
        <w:jc w:val="center"/>
        <w:rPr>
          <w:b/>
          <w:sz w:val="32"/>
        </w:rPr>
      </w:pPr>
      <w:r>
        <w:rPr>
          <w:b/>
          <w:sz w:val="32"/>
        </w:rPr>
        <w:t>CPE Annual Registration Scheme (ARS) 2021 – 22</w:t>
      </w:r>
    </w:p>
    <w:tbl>
      <w:tblPr>
        <w:tblStyle w:val="TableGrid"/>
        <w:tblW w:w="0" w:type="auto"/>
        <w:tblLook w:val="04A0" w:firstRow="1" w:lastRow="0" w:firstColumn="1" w:lastColumn="0" w:noHBand="0" w:noVBand="1"/>
      </w:tblPr>
      <w:tblGrid>
        <w:gridCol w:w="4641"/>
        <w:gridCol w:w="4529"/>
      </w:tblGrid>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Name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Membership No.</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Year of passing CA final examination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Number of completed years as Chartered Accountant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Billing Name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GST Number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C723CE">
            <w:pPr>
              <w:pStyle w:val="ListParagraph"/>
              <w:numPr>
                <w:ilvl w:val="0"/>
                <w:numId w:val="24"/>
              </w:numPr>
              <w:spacing w:line="360" w:lineRule="auto"/>
              <w:rPr>
                <w:b/>
                <w:szCs w:val="24"/>
              </w:rPr>
            </w:pPr>
            <w:r>
              <w:rPr>
                <w:b/>
                <w:szCs w:val="24"/>
              </w:rPr>
              <w:t>Billing Address</w:t>
            </w:r>
          </w:p>
          <w:p w:rsidR="00C723CE" w:rsidRDefault="00C723CE" w:rsidP="00DB272B">
            <w:pPr>
              <w:spacing w:line="360" w:lineRule="auto"/>
              <w:rPr>
                <w:b/>
                <w:szCs w:val="24"/>
              </w:rPr>
            </w:pPr>
          </w:p>
          <w:p w:rsidR="00C723CE" w:rsidRDefault="00C723CE" w:rsidP="00DB272B">
            <w:pPr>
              <w:spacing w:line="360" w:lineRule="auto"/>
              <w:rPr>
                <w:b/>
                <w:szCs w:val="24"/>
              </w:rPr>
            </w:pPr>
          </w:p>
          <w:p w:rsidR="00C723CE" w:rsidRDefault="00C723CE" w:rsidP="00DB272B">
            <w:pPr>
              <w:spacing w:line="360" w:lineRule="auto"/>
              <w:rPr>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C723CE">
            <w:pPr>
              <w:pStyle w:val="ListParagraph"/>
              <w:numPr>
                <w:ilvl w:val="0"/>
                <w:numId w:val="24"/>
              </w:numPr>
              <w:spacing w:line="360" w:lineRule="auto"/>
              <w:rPr>
                <w:b/>
                <w:szCs w:val="24"/>
              </w:rPr>
            </w:pPr>
            <w:r>
              <w:rPr>
                <w:b/>
                <w:szCs w:val="24"/>
              </w:rPr>
              <w:t>Contact No. and email</w:t>
            </w:r>
          </w:p>
          <w:p w:rsidR="00C723CE" w:rsidRDefault="00C723CE" w:rsidP="00DB272B">
            <w:pPr>
              <w:pStyle w:val="ListParagraph"/>
              <w:spacing w:line="360" w:lineRule="auto"/>
              <w:rPr>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r w:rsidR="00C723CE" w:rsidTr="00DB272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3CE" w:rsidRDefault="00C723CE" w:rsidP="00C723CE">
            <w:pPr>
              <w:pStyle w:val="ListParagraph"/>
              <w:numPr>
                <w:ilvl w:val="0"/>
                <w:numId w:val="24"/>
              </w:numPr>
              <w:spacing w:line="360" w:lineRule="auto"/>
              <w:rPr>
                <w:b/>
                <w:szCs w:val="24"/>
              </w:rPr>
            </w:pPr>
            <w:r>
              <w:rPr>
                <w:b/>
                <w:szCs w:val="24"/>
              </w:rPr>
              <w:t>Payment details</w:t>
            </w:r>
          </w:p>
          <w:p w:rsidR="00C723CE" w:rsidRDefault="00C723CE" w:rsidP="00DB272B">
            <w:pPr>
              <w:pStyle w:val="ListParagraph"/>
              <w:spacing w:line="360" w:lineRule="auto"/>
              <w:rPr>
                <w:b/>
                <w:szCs w:val="24"/>
              </w:rPr>
            </w:pPr>
            <w:r>
              <w:rPr>
                <w:b/>
                <w:szCs w:val="24"/>
              </w:rPr>
              <w:t>Amount</w:t>
            </w:r>
          </w:p>
          <w:p w:rsidR="00C723CE" w:rsidRDefault="00C723CE" w:rsidP="00DB272B">
            <w:pPr>
              <w:pStyle w:val="ListParagraph"/>
              <w:spacing w:line="360" w:lineRule="auto"/>
              <w:rPr>
                <w:b/>
                <w:szCs w:val="24"/>
              </w:rPr>
            </w:pPr>
            <w:r>
              <w:rPr>
                <w:b/>
                <w:szCs w:val="24"/>
              </w:rPr>
              <w:t xml:space="preserve">Mode – Cash / </w:t>
            </w:r>
            <w:proofErr w:type="spellStart"/>
            <w:r>
              <w:rPr>
                <w:b/>
                <w:szCs w:val="24"/>
              </w:rPr>
              <w:t>Cheque</w:t>
            </w:r>
            <w:proofErr w:type="spellEnd"/>
            <w:r>
              <w:rPr>
                <w:b/>
                <w:szCs w:val="24"/>
              </w:rPr>
              <w:t xml:space="preserve"> /bank transfer</w:t>
            </w:r>
          </w:p>
          <w:p w:rsidR="00C723CE" w:rsidRDefault="00C723CE" w:rsidP="00DB272B">
            <w:pPr>
              <w:pStyle w:val="ListParagraph"/>
              <w:spacing w:line="360" w:lineRule="auto"/>
              <w:rPr>
                <w:b/>
                <w:szCs w:val="24"/>
              </w:rPr>
            </w:pPr>
            <w:r>
              <w:rPr>
                <w:b/>
                <w:szCs w:val="24"/>
              </w:rPr>
              <w:t>Payment reference number</w:t>
            </w:r>
          </w:p>
          <w:p w:rsidR="00C723CE" w:rsidRDefault="00C723CE" w:rsidP="00DB272B">
            <w:pPr>
              <w:pStyle w:val="ListParagraph"/>
              <w:spacing w:line="360" w:lineRule="auto"/>
              <w:rPr>
                <w:b/>
                <w:szCs w:val="24"/>
              </w:rPr>
            </w:pPr>
            <w:r>
              <w:rPr>
                <w:b/>
                <w:szCs w:val="24"/>
              </w:rPr>
              <w:t>Date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3CE" w:rsidRDefault="00C723CE" w:rsidP="00DB272B">
            <w:pPr>
              <w:spacing w:line="360" w:lineRule="auto"/>
              <w:rPr>
                <w:b/>
                <w:szCs w:val="24"/>
              </w:rPr>
            </w:pPr>
          </w:p>
        </w:tc>
      </w:tr>
    </w:tbl>
    <w:p w:rsidR="00C723CE" w:rsidRDefault="00C723CE" w:rsidP="00C723CE">
      <w:pPr>
        <w:rPr>
          <w:b/>
          <w:szCs w:val="24"/>
        </w:rPr>
      </w:pPr>
    </w:p>
    <w:p w:rsidR="00C723CE" w:rsidRDefault="00C723CE" w:rsidP="00C723CE">
      <w:pPr>
        <w:rPr>
          <w:b/>
          <w:szCs w:val="24"/>
        </w:rPr>
      </w:pPr>
      <w:r>
        <w:rPr>
          <w:b/>
          <w:szCs w:val="24"/>
        </w:rPr>
        <w:t>Place</w:t>
      </w:r>
    </w:p>
    <w:p w:rsidR="00C723CE" w:rsidRDefault="00C723CE" w:rsidP="00C723CE">
      <w:pPr>
        <w:rPr>
          <w:b/>
          <w:szCs w:val="24"/>
        </w:rPr>
      </w:pPr>
      <w:r>
        <w:rPr>
          <w:b/>
          <w:szCs w:val="24"/>
        </w:rPr>
        <w:t>Date</w:t>
      </w:r>
    </w:p>
    <w:p w:rsidR="00C723CE" w:rsidRDefault="00C723CE" w:rsidP="00C723CE">
      <w:pPr>
        <w:rPr>
          <w:b/>
          <w:szCs w:val="24"/>
        </w:rPr>
      </w:pPr>
    </w:p>
    <w:p w:rsidR="00C723CE" w:rsidRDefault="00C723CE" w:rsidP="00C723CE">
      <w:pPr>
        <w:jc w:val="right"/>
        <w:rPr>
          <w:b/>
          <w:szCs w:val="24"/>
        </w:rPr>
      </w:pPr>
      <w:r>
        <w:rPr>
          <w:b/>
          <w:szCs w:val="24"/>
        </w:rPr>
        <w:t>Signature</w:t>
      </w:r>
    </w:p>
    <w:p w:rsidR="00C723CE" w:rsidRDefault="00C723CE" w:rsidP="00C723CE">
      <w:pPr>
        <w:jc w:val="right"/>
        <w:rPr>
          <w:b/>
          <w:szCs w:val="24"/>
        </w:rPr>
      </w:pPr>
      <w:r>
        <w:rPr>
          <w:b/>
          <w:szCs w:val="24"/>
        </w:rPr>
        <w:t xml:space="preserve">Name: </w:t>
      </w:r>
      <w:r>
        <w:rPr>
          <w:b/>
          <w:szCs w:val="24"/>
        </w:rPr>
        <w:tab/>
      </w:r>
      <w:r>
        <w:rPr>
          <w:b/>
          <w:szCs w:val="24"/>
        </w:rPr>
        <w:tab/>
      </w:r>
      <w:r>
        <w:rPr>
          <w:b/>
          <w:szCs w:val="24"/>
        </w:rPr>
        <w:tab/>
      </w:r>
      <w:r>
        <w:rPr>
          <w:b/>
          <w:szCs w:val="24"/>
        </w:rPr>
        <w:tab/>
      </w:r>
    </w:p>
    <w:p w:rsidR="00C723CE" w:rsidRDefault="00C723CE" w:rsidP="00C723CE"/>
    <w:p w:rsidR="00C723CE" w:rsidRDefault="00C723CE" w:rsidP="00A34D05">
      <w:pPr>
        <w:jc w:val="both"/>
      </w:pPr>
      <w:bookmarkStart w:id="0" w:name="_GoBack"/>
      <w:bookmarkEnd w:id="0"/>
    </w:p>
    <w:sectPr w:rsidR="00C723CE" w:rsidSect="003A3BC3">
      <w:headerReference w:type="default" r:id="rId7"/>
      <w:footerReference w:type="default" r:id="rId8"/>
      <w:pgSz w:w="11909" w:h="16834" w:code="9"/>
      <w:pgMar w:top="990" w:right="1289" w:bottom="1440" w:left="1440" w:header="5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BBB" w:rsidRDefault="00070BBB">
      <w:r>
        <w:separator/>
      </w:r>
    </w:p>
  </w:endnote>
  <w:endnote w:type="continuationSeparator" w:id="0">
    <w:p w:rsidR="00070BBB" w:rsidRDefault="0007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Borders>
        <w:top w:val="single" w:sz="4" w:space="0" w:color="auto"/>
      </w:tblBorders>
      <w:tblLook w:val="04A0" w:firstRow="1" w:lastRow="0" w:firstColumn="1" w:lastColumn="0" w:noHBand="0" w:noVBand="1"/>
    </w:tblPr>
    <w:tblGrid>
      <w:gridCol w:w="4432"/>
      <w:gridCol w:w="5384"/>
    </w:tblGrid>
    <w:tr w:rsidR="00DA5405" w:rsidRPr="00DD4CDD" w:rsidTr="001929AA">
      <w:trPr>
        <w:trHeight w:val="695"/>
      </w:trPr>
      <w:tc>
        <w:tcPr>
          <w:tcW w:w="4432" w:type="dxa"/>
          <w:tcBorders>
            <w:right w:val="single" w:sz="4" w:space="0" w:color="auto"/>
          </w:tcBorders>
          <w:vAlign w:val="center"/>
        </w:tcPr>
        <w:p w:rsidR="00DA5405" w:rsidRPr="00046890" w:rsidRDefault="00DA5405" w:rsidP="001929AA">
          <w:pPr>
            <w:pStyle w:val="Footer"/>
            <w:spacing w:line="276" w:lineRule="auto"/>
            <w:rPr>
              <w:sz w:val="20"/>
            </w:rPr>
          </w:pPr>
          <w:r w:rsidRPr="00046890">
            <w:rPr>
              <w:sz w:val="20"/>
            </w:rPr>
            <w:t xml:space="preserve">ICAI </w:t>
          </w:r>
          <w:proofErr w:type="spellStart"/>
          <w:r w:rsidRPr="00046890">
            <w:rPr>
              <w:sz w:val="20"/>
            </w:rPr>
            <w:t>Bhawan</w:t>
          </w:r>
          <w:proofErr w:type="spellEnd"/>
          <w:r w:rsidRPr="00046890">
            <w:rPr>
              <w:sz w:val="20"/>
            </w:rPr>
            <w:t xml:space="preserve">, </w:t>
          </w:r>
          <w:r w:rsidR="001929AA" w:rsidRPr="00046890">
            <w:rPr>
              <w:sz w:val="20"/>
            </w:rPr>
            <w:t>Kollad P.O  Kottayam</w:t>
          </w:r>
          <w:r w:rsidRPr="00046890">
            <w:rPr>
              <w:sz w:val="20"/>
            </w:rPr>
            <w:t xml:space="preserve"> – 6</w:t>
          </w:r>
          <w:r w:rsidR="001929AA" w:rsidRPr="00046890">
            <w:rPr>
              <w:sz w:val="20"/>
            </w:rPr>
            <w:t>86</w:t>
          </w:r>
          <w:r w:rsidRPr="00046890">
            <w:rPr>
              <w:sz w:val="20"/>
            </w:rPr>
            <w:t xml:space="preserve"> 0</w:t>
          </w:r>
          <w:r w:rsidR="001929AA" w:rsidRPr="00046890">
            <w:rPr>
              <w:sz w:val="20"/>
            </w:rPr>
            <w:t>0</w:t>
          </w:r>
          <w:r w:rsidRPr="00046890">
            <w:rPr>
              <w:sz w:val="20"/>
            </w:rPr>
            <w:t>4</w:t>
          </w:r>
        </w:p>
      </w:tc>
      <w:tc>
        <w:tcPr>
          <w:tcW w:w="5384" w:type="dxa"/>
          <w:tcBorders>
            <w:left w:val="single" w:sz="4" w:space="0" w:color="auto"/>
          </w:tcBorders>
          <w:vAlign w:val="center"/>
        </w:tcPr>
        <w:p w:rsidR="00DA5405" w:rsidRPr="00046890" w:rsidRDefault="00DA5405" w:rsidP="001929AA">
          <w:pPr>
            <w:pStyle w:val="Footer"/>
            <w:spacing w:line="276" w:lineRule="auto"/>
            <w:jc w:val="center"/>
            <w:rPr>
              <w:sz w:val="20"/>
            </w:rPr>
          </w:pPr>
          <w:r w:rsidRPr="00046890">
            <w:rPr>
              <w:b/>
              <w:sz w:val="20"/>
            </w:rPr>
            <w:t xml:space="preserve">Phone </w:t>
          </w:r>
          <w:r w:rsidRPr="00046890">
            <w:rPr>
              <w:sz w:val="20"/>
            </w:rPr>
            <w:t>: (04</w:t>
          </w:r>
          <w:r w:rsidR="001929AA" w:rsidRPr="00046890">
            <w:rPr>
              <w:sz w:val="20"/>
            </w:rPr>
            <w:t>81</w:t>
          </w:r>
          <w:r w:rsidRPr="00046890">
            <w:rPr>
              <w:sz w:val="20"/>
            </w:rPr>
            <w:t xml:space="preserve">) </w:t>
          </w:r>
          <w:r w:rsidR="001929AA" w:rsidRPr="00046890">
            <w:rPr>
              <w:sz w:val="20"/>
            </w:rPr>
            <w:t>234 3057</w:t>
          </w:r>
          <w:r w:rsidRPr="00046890">
            <w:rPr>
              <w:sz w:val="20"/>
            </w:rPr>
            <w:t>/</w:t>
          </w:r>
          <w:r w:rsidR="001929AA" w:rsidRPr="00046890">
            <w:rPr>
              <w:sz w:val="20"/>
            </w:rPr>
            <w:t>234 1407</w:t>
          </w:r>
          <w:r w:rsidR="00722F68">
            <w:rPr>
              <w:sz w:val="20"/>
            </w:rPr>
            <w:t>, 9496093057</w:t>
          </w:r>
        </w:p>
        <w:p w:rsidR="00DA5405" w:rsidRPr="00DD4CDD" w:rsidRDefault="00DA5405" w:rsidP="001929AA">
          <w:pPr>
            <w:pStyle w:val="Footer"/>
            <w:spacing w:line="276" w:lineRule="auto"/>
            <w:jc w:val="center"/>
          </w:pPr>
          <w:r w:rsidRPr="00DD4CDD">
            <w:rPr>
              <w:b/>
              <w:sz w:val="18"/>
              <w:szCs w:val="18"/>
            </w:rPr>
            <w:t xml:space="preserve">Email </w:t>
          </w:r>
          <w:r w:rsidRPr="00DD4CDD">
            <w:rPr>
              <w:sz w:val="18"/>
              <w:szCs w:val="18"/>
            </w:rPr>
            <w:t xml:space="preserve">: </w:t>
          </w:r>
          <w:r w:rsidR="001929AA">
            <w:rPr>
              <w:sz w:val="18"/>
              <w:szCs w:val="18"/>
            </w:rPr>
            <w:t>kottayam</w:t>
          </w:r>
          <w:r w:rsidRPr="00DD4CDD">
            <w:rPr>
              <w:sz w:val="18"/>
              <w:szCs w:val="18"/>
            </w:rPr>
            <w:t>@icai.</w:t>
          </w:r>
          <w:r w:rsidR="001929AA">
            <w:rPr>
              <w:sz w:val="18"/>
              <w:szCs w:val="18"/>
            </w:rPr>
            <w:t>org</w:t>
          </w:r>
          <w:r w:rsidRPr="00DD4CDD">
            <w:rPr>
              <w:sz w:val="18"/>
              <w:szCs w:val="18"/>
            </w:rPr>
            <w:t xml:space="preserve">  | </w:t>
          </w:r>
          <w:r w:rsidRPr="00DD4CDD">
            <w:rPr>
              <w:b/>
              <w:sz w:val="18"/>
              <w:szCs w:val="18"/>
            </w:rPr>
            <w:t>Website</w:t>
          </w:r>
          <w:r w:rsidRPr="00DD4CDD">
            <w:rPr>
              <w:sz w:val="18"/>
              <w:szCs w:val="18"/>
            </w:rPr>
            <w:t xml:space="preserve"> : http://www.</w:t>
          </w:r>
          <w:r w:rsidR="001929AA">
            <w:rPr>
              <w:sz w:val="18"/>
              <w:szCs w:val="18"/>
            </w:rPr>
            <w:t>kottayam-icai.org</w:t>
          </w:r>
        </w:p>
      </w:tc>
    </w:tr>
  </w:tbl>
  <w:p w:rsidR="00DA5405" w:rsidRDefault="00DA5405" w:rsidP="00BF457C">
    <w:pPr>
      <w:pStyle w:val="Footer"/>
    </w:pPr>
  </w:p>
  <w:p w:rsidR="00DA5405" w:rsidRDefault="00DA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BBB" w:rsidRDefault="00070BBB">
      <w:r>
        <w:separator/>
      </w:r>
    </w:p>
  </w:footnote>
  <w:footnote w:type="continuationSeparator" w:id="0">
    <w:p w:rsidR="00070BBB" w:rsidRDefault="0007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33" w:type="dxa"/>
      <w:jc w:val="center"/>
      <w:tblLook w:val="04A0" w:firstRow="1" w:lastRow="0" w:firstColumn="1" w:lastColumn="0" w:noHBand="0" w:noVBand="1"/>
    </w:tblPr>
    <w:tblGrid>
      <w:gridCol w:w="1626"/>
      <w:gridCol w:w="9507"/>
    </w:tblGrid>
    <w:tr w:rsidR="00DA5405" w:rsidRPr="00DD4CDD" w:rsidTr="00590A7E">
      <w:trPr>
        <w:jc w:val="center"/>
      </w:trPr>
      <w:tc>
        <w:tcPr>
          <w:tcW w:w="1549" w:type="dxa"/>
        </w:tcPr>
        <w:p w:rsidR="00DA5405" w:rsidRPr="00DD4CDD" w:rsidRDefault="00DA5405" w:rsidP="00506504">
          <w:pPr>
            <w:pStyle w:val="Header"/>
            <w:jc w:val="center"/>
          </w:pPr>
          <w:r>
            <w:rPr>
              <w:noProof/>
            </w:rPr>
            <w:drawing>
              <wp:inline distT="0" distB="0" distL="0" distR="0">
                <wp:extent cx="876300" cy="876300"/>
                <wp:effectExtent l="19050" t="0" r="0" b="0"/>
                <wp:docPr id="1" name="Picture 0" descr="Logo Coloure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oloured jpg.jpg"/>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tc>
      <w:tc>
        <w:tcPr>
          <w:tcW w:w="9584" w:type="dxa"/>
          <w:shd w:val="clear" w:color="auto" w:fill="auto"/>
          <w:vAlign w:val="center"/>
        </w:tcPr>
        <w:p w:rsidR="00DA5405" w:rsidRPr="00C451AB" w:rsidRDefault="00DA5405" w:rsidP="00506504">
          <w:pPr>
            <w:pStyle w:val="Header"/>
            <w:spacing w:line="276" w:lineRule="auto"/>
            <w:jc w:val="right"/>
            <w:rPr>
              <w:b/>
              <w:sz w:val="36"/>
            </w:rPr>
          </w:pPr>
          <w:r w:rsidRPr="00C451AB">
            <w:rPr>
              <w:b/>
              <w:sz w:val="30"/>
              <w:szCs w:val="30"/>
            </w:rPr>
            <w:t>THE</w:t>
          </w:r>
          <w:r w:rsidR="000851F5" w:rsidRPr="00C451AB">
            <w:rPr>
              <w:b/>
              <w:sz w:val="30"/>
              <w:szCs w:val="30"/>
            </w:rPr>
            <w:t xml:space="preserve"> </w:t>
          </w:r>
          <w:r w:rsidRPr="00C451AB">
            <w:rPr>
              <w:b/>
              <w:sz w:val="52"/>
            </w:rPr>
            <w:t>I</w:t>
          </w:r>
          <w:r w:rsidRPr="00C451AB">
            <w:rPr>
              <w:b/>
              <w:sz w:val="30"/>
              <w:szCs w:val="30"/>
            </w:rPr>
            <w:t>NSTITUTE</w:t>
          </w:r>
          <w:r w:rsidR="000851F5" w:rsidRPr="00C451AB">
            <w:rPr>
              <w:b/>
              <w:sz w:val="30"/>
              <w:szCs w:val="30"/>
            </w:rPr>
            <w:t xml:space="preserve"> </w:t>
          </w:r>
          <w:r w:rsidRPr="00C451AB">
            <w:rPr>
              <w:b/>
              <w:sz w:val="30"/>
              <w:szCs w:val="30"/>
            </w:rPr>
            <w:t>OF</w:t>
          </w:r>
          <w:r w:rsidR="000851F5" w:rsidRPr="00C451AB">
            <w:rPr>
              <w:b/>
              <w:sz w:val="30"/>
              <w:szCs w:val="30"/>
            </w:rPr>
            <w:t xml:space="preserve"> </w:t>
          </w:r>
          <w:r w:rsidRPr="00C451AB">
            <w:rPr>
              <w:b/>
              <w:sz w:val="52"/>
            </w:rPr>
            <w:t>C</w:t>
          </w:r>
          <w:r w:rsidRPr="00C451AB">
            <w:rPr>
              <w:b/>
              <w:sz w:val="30"/>
              <w:szCs w:val="30"/>
            </w:rPr>
            <w:t>HARTERED</w:t>
          </w:r>
          <w:r w:rsidR="000851F5" w:rsidRPr="00C451AB">
            <w:rPr>
              <w:b/>
              <w:sz w:val="30"/>
              <w:szCs w:val="30"/>
            </w:rPr>
            <w:t xml:space="preserve"> </w:t>
          </w:r>
          <w:r w:rsidRPr="00C451AB">
            <w:rPr>
              <w:b/>
              <w:sz w:val="52"/>
            </w:rPr>
            <w:t>A</w:t>
          </w:r>
          <w:r w:rsidRPr="00C451AB">
            <w:rPr>
              <w:b/>
              <w:sz w:val="30"/>
              <w:szCs w:val="30"/>
            </w:rPr>
            <w:t>CCOUNTANTS</w:t>
          </w:r>
          <w:r w:rsidR="000851F5" w:rsidRPr="00C451AB">
            <w:rPr>
              <w:b/>
              <w:sz w:val="30"/>
              <w:szCs w:val="30"/>
            </w:rPr>
            <w:t xml:space="preserve"> </w:t>
          </w:r>
          <w:r w:rsidRPr="00C451AB">
            <w:rPr>
              <w:b/>
              <w:sz w:val="30"/>
              <w:szCs w:val="30"/>
            </w:rPr>
            <w:t>OF</w:t>
          </w:r>
          <w:r w:rsidR="000851F5" w:rsidRPr="00C451AB">
            <w:rPr>
              <w:b/>
              <w:sz w:val="30"/>
              <w:szCs w:val="30"/>
            </w:rPr>
            <w:t xml:space="preserve"> </w:t>
          </w:r>
          <w:r w:rsidRPr="00C451AB">
            <w:rPr>
              <w:b/>
              <w:sz w:val="52"/>
            </w:rPr>
            <w:t>I</w:t>
          </w:r>
          <w:r w:rsidRPr="00C451AB">
            <w:rPr>
              <w:b/>
              <w:sz w:val="30"/>
              <w:szCs w:val="30"/>
            </w:rPr>
            <w:t>NDIA</w:t>
          </w:r>
        </w:p>
        <w:p w:rsidR="00DA5405" w:rsidRPr="00DD4CDD" w:rsidRDefault="00DA5405" w:rsidP="00506504">
          <w:pPr>
            <w:pStyle w:val="Header"/>
            <w:spacing w:line="276" w:lineRule="auto"/>
            <w:jc w:val="center"/>
            <w:rPr>
              <w:sz w:val="26"/>
              <w:szCs w:val="26"/>
            </w:rPr>
          </w:pPr>
          <w:r w:rsidRPr="00DD4CDD">
            <w:rPr>
              <w:sz w:val="26"/>
              <w:szCs w:val="26"/>
            </w:rPr>
            <w:t>(Setup by an Act of Parliament)</w:t>
          </w:r>
        </w:p>
        <w:p w:rsidR="00DA5405" w:rsidRPr="00F60D4E" w:rsidRDefault="001929AA" w:rsidP="001929AA">
          <w:pPr>
            <w:pStyle w:val="Header"/>
            <w:spacing w:line="276" w:lineRule="auto"/>
            <w:jc w:val="center"/>
            <w:rPr>
              <w:b/>
              <w:color w:val="92D050"/>
            </w:rPr>
          </w:pPr>
          <w:r>
            <w:rPr>
              <w:b/>
              <w:sz w:val="28"/>
            </w:rPr>
            <w:t xml:space="preserve">                                                                                    </w:t>
          </w:r>
          <w:r w:rsidRPr="00F60D4E">
            <w:rPr>
              <w:b/>
              <w:color w:val="92D050"/>
              <w:sz w:val="28"/>
            </w:rPr>
            <w:t xml:space="preserve">Kottayam </w:t>
          </w:r>
          <w:r w:rsidR="00DA5405" w:rsidRPr="00F60D4E">
            <w:rPr>
              <w:b/>
              <w:color w:val="92D050"/>
              <w:sz w:val="28"/>
            </w:rPr>
            <w:t>SIRC</w:t>
          </w:r>
        </w:p>
      </w:tc>
    </w:tr>
  </w:tbl>
  <w:p w:rsidR="00DA5405" w:rsidRDefault="00DA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4A"/>
    <w:multiLevelType w:val="multilevel"/>
    <w:tmpl w:val="527C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6867"/>
    <w:multiLevelType w:val="multilevel"/>
    <w:tmpl w:val="18F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07727"/>
    <w:multiLevelType w:val="hybridMultilevel"/>
    <w:tmpl w:val="F2042F34"/>
    <w:lvl w:ilvl="0" w:tplc="BC4C2550">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8B7137"/>
    <w:multiLevelType w:val="hybridMultilevel"/>
    <w:tmpl w:val="BC2EA57A"/>
    <w:lvl w:ilvl="0" w:tplc="C422F9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DB32F33"/>
    <w:multiLevelType w:val="hybridMultilevel"/>
    <w:tmpl w:val="DE10B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BA4A66"/>
    <w:multiLevelType w:val="hybridMultilevel"/>
    <w:tmpl w:val="BD227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974A23"/>
    <w:multiLevelType w:val="hybridMultilevel"/>
    <w:tmpl w:val="6A56FD22"/>
    <w:lvl w:ilvl="0" w:tplc="A1BC1314">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C325BF4"/>
    <w:multiLevelType w:val="hybridMultilevel"/>
    <w:tmpl w:val="3B64BB92"/>
    <w:lvl w:ilvl="0" w:tplc="4976BDF0">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E2526C3"/>
    <w:multiLevelType w:val="hybridMultilevel"/>
    <w:tmpl w:val="B48E5212"/>
    <w:lvl w:ilvl="0" w:tplc="0E869A88">
      <w:start w:val="1"/>
      <w:numFmt w:val="decimal"/>
      <w:lvlText w:val="%1"/>
      <w:lvlJc w:val="left"/>
      <w:pPr>
        <w:tabs>
          <w:tab w:val="num" w:pos="2160"/>
        </w:tabs>
        <w:ind w:left="2160" w:hanging="720"/>
      </w:pPr>
      <w:rPr>
        <w:rFonts w:hint="default"/>
      </w:rPr>
    </w:lvl>
    <w:lvl w:ilvl="1" w:tplc="D6C25B8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00E015B"/>
    <w:multiLevelType w:val="singleLevel"/>
    <w:tmpl w:val="3D287754"/>
    <w:lvl w:ilvl="0">
      <w:start w:val="1"/>
      <w:numFmt w:val="lowerRoman"/>
      <w:lvlText w:val="%1)"/>
      <w:lvlJc w:val="left"/>
      <w:pPr>
        <w:tabs>
          <w:tab w:val="num" w:pos="2160"/>
        </w:tabs>
        <w:ind w:left="2160" w:hanging="720"/>
      </w:pPr>
      <w:rPr>
        <w:rFonts w:hint="default"/>
      </w:rPr>
    </w:lvl>
  </w:abstractNum>
  <w:abstractNum w:abstractNumId="10">
    <w:nsid w:val="230063B6"/>
    <w:multiLevelType w:val="hybridMultilevel"/>
    <w:tmpl w:val="36A25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3421A"/>
    <w:multiLevelType w:val="hybridMultilevel"/>
    <w:tmpl w:val="64B4A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7786729"/>
    <w:multiLevelType w:val="hybridMultilevel"/>
    <w:tmpl w:val="9816F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7C529E"/>
    <w:multiLevelType w:val="hybridMultilevel"/>
    <w:tmpl w:val="0F22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DB14F2"/>
    <w:multiLevelType w:val="hybridMultilevel"/>
    <w:tmpl w:val="683E9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B02D56"/>
    <w:multiLevelType w:val="hybridMultilevel"/>
    <w:tmpl w:val="D5B87E7C"/>
    <w:lvl w:ilvl="0" w:tplc="C254BF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CF42146"/>
    <w:multiLevelType w:val="hybridMultilevel"/>
    <w:tmpl w:val="D9040BF2"/>
    <w:lvl w:ilvl="0" w:tplc="FF0AC2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EB27251"/>
    <w:multiLevelType w:val="hybridMultilevel"/>
    <w:tmpl w:val="DBF02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5B4670"/>
    <w:multiLevelType w:val="hybridMultilevel"/>
    <w:tmpl w:val="5574B598"/>
    <w:lvl w:ilvl="0" w:tplc="32AA28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AC2441"/>
    <w:multiLevelType w:val="hybridMultilevel"/>
    <w:tmpl w:val="30DEF962"/>
    <w:lvl w:ilvl="0" w:tplc="60E4838C">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C3C181C"/>
    <w:multiLevelType w:val="hybridMultilevel"/>
    <w:tmpl w:val="D49E3C00"/>
    <w:lvl w:ilvl="0" w:tplc="110AEBA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366AB2"/>
    <w:multiLevelType w:val="hybridMultilevel"/>
    <w:tmpl w:val="77462EE6"/>
    <w:lvl w:ilvl="0" w:tplc="AD16A93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A91D84"/>
    <w:multiLevelType w:val="hybridMultilevel"/>
    <w:tmpl w:val="E65E65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2F3196"/>
    <w:multiLevelType w:val="hybridMultilevel"/>
    <w:tmpl w:val="784C73A8"/>
    <w:lvl w:ilvl="0" w:tplc="4A72493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9"/>
  </w:num>
  <w:num w:numId="3">
    <w:abstractNumId w:val="19"/>
  </w:num>
  <w:num w:numId="4">
    <w:abstractNumId w:val="1"/>
  </w:num>
  <w:num w:numId="5">
    <w:abstractNumId w:val="21"/>
  </w:num>
  <w:num w:numId="6">
    <w:abstractNumId w:val="0"/>
  </w:num>
  <w:num w:numId="7">
    <w:abstractNumId w:val="2"/>
  </w:num>
  <w:num w:numId="8">
    <w:abstractNumId w:val="8"/>
  </w:num>
  <w:num w:numId="9">
    <w:abstractNumId w:val="3"/>
  </w:num>
  <w:num w:numId="10">
    <w:abstractNumId w:val="18"/>
  </w:num>
  <w:num w:numId="11">
    <w:abstractNumId w:val="23"/>
  </w:num>
  <w:num w:numId="12">
    <w:abstractNumId w:val="7"/>
  </w:num>
  <w:num w:numId="13">
    <w:abstractNumId w:val="6"/>
  </w:num>
  <w:num w:numId="14">
    <w:abstractNumId w:val="16"/>
  </w:num>
  <w:num w:numId="15">
    <w:abstractNumId w:val="15"/>
  </w:num>
  <w:num w:numId="16">
    <w:abstractNumId w:val="4"/>
  </w:num>
  <w:num w:numId="17">
    <w:abstractNumId w:val="10"/>
  </w:num>
  <w:num w:numId="18">
    <w:abstractNumId w:val="17"/>
  </w:num>
  <w:num w:numId="19">
    <w:abstractNumId w:val="12"/>
  </w:num>
  <w:num w:numId="20">
    <w:abstractNumId w:val="5"/>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9D"/>
    <w:rsid w:val="000008CB"/>
    <w:rsid w:val="00003A02"/>
    <w:rsid w:val="00023FE2"/>
    <w:rsid w:val="00025B9A"/>
    <w:rsid w:val="000273AC"/>
    <w:rsid w:val="00041A8D"/>
    <w:rsid w:val="00043C05"/>
    <w:rsid w:val="00044AF9"/>
    <w:rsid w:val="00046890"/>
    <w:rsid w:val="00057B13"/>
    <w:rsid w:val="000639C8"/>
    <w:rsid w:val="00064318"/>
    <w:rsid w:val="00070BBB"/>
    <w:rsid w:val="000712BA"/>
    <w:rsid w:val="000851F5"/>
    <w:rsid w:val="000A423C"/>
    <w:rsid w:val="000B0CD1"/>
    <w:rsid w:val="000C0F73"/>
    <w:rsid w:val="000C14F0"/>
    <w:rsid w:val="000C251B"/>
    <w:rsid w:val="000C4453"/>
    <w:rsid w:val="000E6282"/>
    <w:rsid w:val="000E62DB"/>
    <w:rsid w:val="000E6D09"/>
    <w:rsid w:val="000F7468"/>
    <w:rsid w:val="001006FC"/>
    <w:rsid w:val="001010DE"/>
    <w:rsid w:val="00102202"/>
    <w:rsid w:val="00105C9E"/>
    <w:rsid w:val="0010667F"/>
    <w:rsid w:val="00116EB5"/>
    <w:rsid w:val="001267A6"/>
    <w:rsid w:val="001342E8"/>
    <w:rsid w:val="00143159"/>
    <w:rsid w:val="001449F2"/>
    <w:rsid w:val="00151648"/>
    <w:rsid w:val="0015656B"/>
    <w:rsid w:val="00167920"/>
    <w:rsid w:val="00171039"/>
    <w:rsid w:val="001760CC"/>
    <w:rsid w:val="001929AA"/>
    <w:rsid w:val="001945F0"/>
    <w:rsid w:val="001975B1"/>
    <w:rsid w:val="00197A9C"/>
    <w:rsid w:val="001B08D8"/>
    <w:rsid w:val="001B20CB"/>
    <w:rsid w:val="001B3E32"/>
    <w:rsid w:val="001B7440"/>
    <w:rsid w:val="001B79D8"/>
    <w:rsid w:val="001D3A18"/>
    <w:rsid w:val="00200FA3"/>
    <w:rsid w:val="0020213D"/>
    <w:rsid w:val="002129EE"/>
    <w:rsid w:val="00212C29"/>
    <w:rsid w:val="002150B9"/>
    <w:rsid w:val="00223D6C"/>
    <w:rsid w:val="00223D6D"/>
    <w:rsid w:val="00227F82"/>
    <w:rsid w:val="00232932"/>
    <w:rsid w:val="0023413C"/>
    <w:rsid w:val="00234C1A"/>
    <w:rsid w:val="0024056A"/>
    <w:rsid w:val="00241325"/>
    <w:rsid w:val="00241906"/>
    <w:rsid w:val="00243255"/>
    <w:rsid w:val="002459F3"/>
    <w:rsid w:val="002512FB"/>
    <w:rsid w:val="002529E0"/>
    <w:rsid w:val="002551A5"/>
    <w:rsid w:val="002627D0"/>
    <w:rsid w:val="00266731"/>
    <w:rsid w:val="00270F84"/>
    <w:rsid w:val="00277316"/>
    <w:rsid w:val="00285DE4"/>
    <w:rsid w:val="002931E3"/>
    <w:rsid w:val="002A06A9"/>
    <w:rsid w:val="002A2264"/>
    <w:rsid w:val="002A374F"/>
    <w:rsid w:val="002B0DBA"/>
    <w:rsid w:val="002B244F"/>
    <w:rsid w:val="002B2D17"/>
    <w:rsid w:val="002B4BF6"/>
    <w:rsid w:val="002B6FB1"/>
    <w:rsid w:val="002C326E"/>
    <w:rsid w:val="002D784C"/>
    <w:rsid w:val="002E1E5A"/>
    <w:rsid w:val="002E767F"/>
    <w:rsid w:val="002F6AC2"/>
    <w:rsid w:val="00300A54"/>
    <w:rsid w:val="0031482E"/>
    <w:rsid w:val="00331E14"/>
    <w:rsid w:val="00332E70"/>
    <w:rsid w:val="003527EB"/>
    <w:rsid w:val="0035618B"/>
    <w:rsid w:val="003611B6"/>
    <w:rsid w:val="0039023D"/>
    <w:rsid w:val="003906BB"/>
    <w:rsid w:val="003A2F26"/>
    <w:rsid w:val="003A3BC3"/>
    <w:rsid w:val="003A463C"/>
    <w:rsid w:val="003B3D3E"/>
    <w:rsid w:val="003C5164"/>
    <w:rsid w:val="003E1295"/>
    <w:rsid w:val="003F457F"/>
    <w:rsid w:val="00404D5B"/>
    <w:rsid w:val="004174F8"/>
    <w:rsid w:val="00430681"/>
    <w:rsid w:val="0043396C"/>
    <w:rsid w:val="00440E9B"/>
    <w:rsid w:val="004479E9"/>
    <w:rsid w:val="0045590C"/>
    <w:rsid w:val="004565A7"/>
    <w:rsid w:val="00462DDF"/>
    <w:rsid w:val="00474E6C"/>
    <w:rsid w:val="00475850"/>
    <w:rsid w:val="0049553C"/>
    <w:rsid w:val="004963DF"/>
    <w:rsid w:val="004966A7"/>
    <w:rsid w:val="004A0484"/>
    <w:rsid w:val="004B5E4A"/>
    <w:rsid w:val="004C0289"/>
    <w:rsid w:val="004C1666"/>
    <w:rsid w:val="004E6B0D"/>
    <w:rsid w:val="004F6E5F"/>
    <w:rsid w:val="005014B9"/>
    <w:rsid w:val="00506504"/>
    <w:rsid w:val="00510206"/>
    <w:rsid w:val="0052083C"/>
    <w:rsid w:val="00547170"/>
    <w:rsid w:val="00551360"/>
    <w:rsid w:val="00560D3C"/>
    <w:rsid w:val="0057719D"/>
    <w:rsid w:val="00585883"/>
    <w:rsid w:val="00590A7E"/>
    <w:rsid w:val="00594FA2"/>
    <w:rsid w:val="005A1728"/>
    <w:rsid w:val="005C7005"/>
    <w:rsid w:val="005F0EC1"/>
    <w:rsid w:val="005F2B15"/>
    <w:rsid w:val="005F484A"/>
    <w:rsid w:val="006016D1"/>
    <w:rsid w:val="00606604"/>
    <w:rsid w:val="00612013"/>
    <w:rsid w:val="006148B7"/>
    <w:rsid w:val="00635BEC"/>
    <w:rsid w:val="00642955"/>
    <w:rsid w:val="00646BD3"/>
    <w:rsid w:val="00655B83"/>
    <w:rsid w:val="00664FC5"/>
    <w:rsid w:val="00667FA0"/>
    <w:rsid w:val="00671649"/>
    <w:rsid w:val="006725A9"/>
    <w:rsid w:val="00673334"/>
    <w:rsid w:val="0068306C"/>
    <w:rsid w:val="0068742D"/>
    <w:rsid w:val="00691602"/>
    <w:rsid w:val="00693FBB"/>
    <w:rsid w:val="006956CD"/>
    <w:rsid w:val="00695EDC"/>
    <w:rsid w:val="00695F6A"/>
    <w:rsid w:val="006A3F2A"/>
    <w:rsid w:val="006A460E"/>
    <w:rsid w:val="006B2C1C"/>
    <w:rsid w:val="006B54CC"/>
    <w:rsid w:val="006C3843"/>
    <w:rsid w:val="006D338E"/>
    <w:rsid w:val="006E3A0D"/>
    <w:rsid w:val="006E4529"/>
    <w:rsid w:val="006E4F83"/>
    <w:rsid w:val="006F2E96"/>
    <w:rsid w:val="007032E8"/>
    <w:rsid w:val="007075F9"/>
    <w:rsid w:val="00722F68"/>
    <w:rsid w:val="00724BA3"/>
    <w:rsid w:val="00731163"/>
    <w:rsid w:val="0074066F"/>
    <w:rsid w:val="00741971"/>
    <w:rsid w:val="00744CDF"/>
    <w:rsid w:val="00747A3B"/>
    <w:rsid w:val="00747BEB"/>
    <w:rsid w:val="00761C36"/>
    <w:rsid w:val="00784CA4"/>
    <w:rsid w:val="007931EC"/>
    <w:rsid w:val="00797B3E"/>
    <w:rsid w:val="007B144D"/>
    <w:rsid w:val="007B2A31"/>
    <w:rsid w:val="007C0B2B"/>
    <w:rsid w:val="007E2692"/>
    <w:rsid w:val="007E567C"/>
    <w:rsid w:val="007E7151"/>
    <w:rsid w:val="00807679"/>
    <w:rsid w:val="00811A0D"/>
    <w:rsid w:val="00820E54"/>
    <w:rsid w:val="00826A45"/>
    <w:rsid w:val="008275A4"/>
    <w:rsid w:val="008418BA"/>
    <w:rsid w:val="00841B11"/>
    <w:rsid w:val="00842CB5"/>
    <w:rsid w:val="00853647"/>
    <w:rsid w:val="0085654D"/>
    <w:rsid w:val="008773D1"/>
    <w:rsid w:val="00883248"/>
    <w:rsid w:val="00897AB2"/>
    <w:rsid w:val="008A60CF"/>
    <w:rsid w:val="008B3746"/>
    <w:rsid w:val="008B4AF2"/>
    <w:rsid w:val="008B50C4"/>
    <w:rsid w:val="008B61A1"/>
    <w:rsid w:val="008C1A40"/>
    <w:rsid w:val="008D0C18"/>
    <w:rsid w:val="008D1647"/>
    <w:rsid w:val="008D6901"/>
    <w:rsid w:val="008E116E"/>
    <w:rsid w:val="008E5A2F"/>
    <w:rsid w:val="008E7AB6"/>
    <w:rsid w:val="008E7F87"/>
    <w:rsid w:val="008F78B6"/>
    <w:rsid w:val="00911814"/>
    <w:rsid w:val="00921388"/>
    <w:rsid w:val="009217EF"/>
    <w:rsid w:val="00925980"/>
    <w:rsid w:val="009321C9"/>
    <w:rsid w:val="0093539C"/>
    <w:rsid w:val="00935AAE"/>
    <w:rsid w:val="00946088"/>
    <w:rsid w:val="00951AFC"/>
    <w:rsid w:val="00951C48"/>
    <w:rsid w:val="00952A01"/>
    <w:rsid w:val="00954AF4"/>
    <w:rsid w:val="00962C8D"/>
    <w:rsid w:val="009642B4"/>
    <w:rsid w:val="00966E96"/>
    <w:rsid w:val="00986E82"/>
    <w:rsid w:val="00991098"/>
    <w:rsid w:val="009938DA"/>
    <w:rsid w:val="00997B4E"/>
    <w:rsid w:val="009A25BB"/>
    <w:rsid w:val="009A43CF"/>
    <w:rsid w:val="009C5489"/>
    <w:rsid w:val="009C797E"/>
    <w:rsid w:val="009D7F04"/>
    <w:rsid w:val="009E0C93"/>
    <w:rsid w:val="009F043E"/>
    <w:rsid w:val="009F2FF0"/>
    <w:rsid w:val="009F3D82"/>
    <w:rsid w:val="00A01C8B"/>
    <w:rsid w:val="00A03040"/>
    <w:rsid w:val="00A06BF2"/>
    <w:rsid w:val="00A167FD"/>
    <w:rsid w:val="00A2070E"/>
    <w:rsid w:val="00A269EB"/>
    <w:rsid w:val="00A34D05"/>
    <w:rsid w:val="00A41BE7"/>
    <w:rsid w:val="00A622C9"/>
    <w:rsid w:val="00A67992"/>
    <w:rsid w:val="00A67A5E"/>
    <w:rsid w:val="00A67C95"/>
    <w:rsid w:val="00A96733"/>
    <w:rsid w:val="00AA01B8"/>
    <w:rsid w:val="00AA0F11"/>
    <w:rsid w:val="00AA206D"/>
    <w:rsid w:val="00AA63F6"/>
    <w:rsid w:val="00AB0928"/>
    <w:rsid w:val="00AC2D03"/>
    <w:rsid w:val="00AC35BD"/>
    <w:rsid w:val="00AC64A8"/>
    <w:rsid w:val="00AC7161"/>
    <w:rsid w:val="00AD4996"/>
    <w:rsid w:val="00AE079B"/>
    <w:rsid w:val="00AE50AB"/>
    <w:rsid w:val="00AE65A2"/>
    <w:rsid w:val="00AF5A21"/>
    <w:rsid w:val="00B01DE0"/>
    <w:rsid w:val="00B12077"/>
    <w:rsid w:val="00B146DD"/>
    <w:rsid w:val="00B14AC0"/>
    <w:rsid w:val="00B15D62"/>
    <w:rsid w:val="00B313CC"/>
    <w:rsid w:val="00B41AE8"/>
    <w:rsid w:val="00B44441"/>
    <w:rsid w:val="00B4560A"/>
    <w:rsid w:val="00B46A0A"/>
    <w:rsid w:val="00B46CA1"/>
    <w:rsid w:val="00B52A87"/>
    <w:rsid w:val="00B60BC8"/>
    <w:rsid w:val="00B721B1"/>
    <w:rsid w:val="00B83E75"/>
    <w:rsid w:val="00B92621"/>
    <w:rsid w:val="00B95861"/>
    <w:rsid w:val="00BA2F85"/>
    <w:rsid w:val="00BC008A"/>
    <w:rsid w:val="00BC47B5"/>
    <w:rsid w:val="00BC4B4C"/>
    <w:rsid w:val="00BC5A23"/>
    <w:rsid w:val="00BD2878"/>
    <w:rsid w:val="00BD3BC2"/>
    <w:rsid w:val="00BE2844"/>
    <w:rsid w:val="00BF3737"/>
    <w:rsid w:val="00BF37AB"/>
    <w:rsid w:val="00BF457C"/>
    <w:rsid w:val="00BF738D"/>
    <w:rsid w:val="00C046A6"/>
    <w:rsid w:val="00C04CF7"/>
    <w:rsid w:val="00C06985"/>
    <w:rsid w:val="00C06AB8"/>
    <w:rsid w:val="00C2114D"/>
    <w:rsid w:val="00C33310"/>
    <w:rsid w:val="00C366E8"/>
    <w:rsid w:val="00C37F0A"/>
    <w:rsid w:val="00C44961"/>
    <w:rsid w:val="00C451AB"/>
    <w:rsid w:val="00C45A87"/>
    <w:rsid w:val="00C54D8D"/>
    <w:rsid w:val="00C57A3A"/>
    <w:rsid w:val="00C61E98"/>
    <w:rsid w:val="00C651FD"/>
    <w:rsid w:val="00C723CE"/>
    <w:rsid w:val="00C77DD9"/>
    <w:rsid w:val="00C85AD8"/>
    <w:rsid w:val="00C90E8D"/>
    <w:rsid w:val="00C92A7D"/>
    <w:rsid w:val="00C9570B"/>
    <w:rsid w:val="00CA140D"/>
    <w:rsid w:val="00CB1232"/>
    <w:rsid w:val="00CC47F6"/>
    <w:rsid w:val="00CD5100"/>
    <w:rsid w:val="00CE6E24"/>
    <w:rsid w:val="00CF3BBF"/>
    <w:rsid w:val="00CF7264"/>
    <w:rsid w:val="00D06328"/>
    <w:rsid w:val="00D14F1A"/>
    <w:rsid w:val="00D24C8D"/>
    <w:rsid w:val="00D24C96"/>
    <w:rsid w:val="00D253CE"/>
    <w:rsid w:val="00D4116B"/>
    <w:rsid w:val="00D44864"/>
    <w:rsid w:val="00D52BA7"/>
    <w:rsid w:val="00D54F62"/>
    <w:rsid w:val="00D56277"/>
    <w:rsid w:val="00D83864"/>
    <w:rsid w:val="00D85272"/>
    <w:rsid w:val="00D852BE"/>
    <w:rsid w:val="00D8544B"/>
    <w:rsid w:val="00D86AE9"/>
    <w:rsid w:val="00D904AC"/>
    <w:rsid w:val="00DA1FEA"/>
    <w:rsid w:val="00DA5405"/>
    <w:rsid w:val="00DD26EE"/>
    <w:rsid w:val="00DE74BE"/>
    <w:rsid w:val="00DF2262"/>
    <w:rsid w:val="00DF50F4"/>
    <w:rsid w:val="00DF5A66"/>
    <w:rsid w:val="00E17DDB"/>
    <w:rsid w:val="00E334D7"/>
    <w:rsid w:val="00E35C27"/>
    <w:rsid w:val="00E44B8B"/>
    <w:rsid w:val="00E505EE"/>
    <w:rsid w:val="00E61919"/>
    <w:rsid w:val="00E67DDD"/>
    <w:rsid w:val="00E714F1"/>
    <w:rsid w:val="00E777E3"/>
    <w:rsid w:val="00E90049"/>
    <w:rsid w:val="00EA5A19"/>
    <w:rsid w:val="00EB1364"/>
    <w:rsid w:val="00EC5F4F"/>
    <w:rsid w:val="00F02300"/>
    <w:rsid w:val="00F07F76"/>
    <w:rsid w:val="00F1162F"/>
    <w:rsid w:val="00F1660B"/>
    <w:rsid w:val="00F21EA4"/>
    <w:rsid w:val="00F257DC"/>
    <w:rsid w:val="00F60D4E"/>
    <w:rsid w:val="00F67934"/>
    <w:rsid w:val="00F777DE"/>
    <w:rsid w:val="00F85304"/>
    <w:rsid w:val="00F867A8"/>
    <w:rsid w:val="00F86D3E"/>
    <w:rsid w:val="00F91292"/>
    <w:rsid w:val="00F93744"/>
    <w:rsid w:val="00F97586"/>
    <w:rsid w:val="00FA4E46"/>
    <w:rsid w:val="00FB3B24"/>
    <w:rsid w:val="00FB5690"/>
    <w:rsid w:val="00FB63BC"/>
    <w:rsid w:val="00FB67D3"/>
    <w:rsid w:val="00FE30D8"/>
    <w:rsid w:val="00FE319B"/>
    <w:rsid w:val="00FE3C4B"/>
    <w:rsid w:val="00FE422F"/>
    <w:rsid w:val="00FE4457"/>
    <w:rsid w:val="00FF3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39A13B-F027-41F6-B431-DAF74B3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A9"/>
    <w:rPr>
      <w:sz w:val="24"/>
      <w:lang w:val="en-US" w:eastAsia="en-US"/>
    </w:rPr>
  </w:style>
  <w:style w:type="paragraph" w:styleId="Heading1">
    <w:name w:val="heading 1"/>
    <w:basedOn w:val="Normal"/>
    <w:qFormat/>
    <w:rsid w:val="00A2070E"/>
    <w:pPr>
      <w:spacing w:before="100" w:beforeAutospacing="1" w:after="100" w:afterAutospacing="1"/>
      <w:outlineLvl w:val="0"/>
    </w:pPr>
    <w:rPr>
      <w:b/>
      <w:bCs/>
      <w:kern w:val="36"/>
      <w:sz w:val="48"/>
      <w:szCs w:val="48"/>
    </w:rPr>
  </w:style>
  <w:style w:type="paragraph" w:styleId="Heading2">
    <w:name w:val="heading 2"/>
    <w:basedOn w:val="Normal"/>
    <w:qFormat/>
    <w:rsid w:val="00A207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57C"/>
    <w:pPr>
      <w:tabs>
        <w:tab w:val="center" w:pos="4320"/>
        <w:tab w:val="right" w:pos="8640"/>
      </w:tabs>
    </w:pPr>
  </w:style>
  <w:style w:type="paragraph" w:styleId="Footer">
    <w:name w:val="footer"/>
    <w:basedOn w:val="Normal"/>
    <w:link w:val="FooterChar"/>
    <w:rsid w:val="00BF457C"/>
    <w:pPr>
      <w:tabs>
        <w:tab w:val="center" w:pos="4320"/>
        <w:tab w:val="right" w:pos="8640"/>
      </w:tabs>
    </w:pPr>
  </w:style>
  <w:style w:type="character" w:customStyle="1" w:styleId="HeaderChar">
    <w:name w:val="Header Char"/>
    <w:basedOn w:val="DefaultParagraphFont"/>
    <w:link w:val="Header"/>
    <w:semiHidden/>
    <w:rsid w:val="00BF457C"/>
    <w:rPr>
      <w:sz w:val="24"/>
      <w:szCs w:val="24"/>
      <w:lang w:val="en-US" w:eastAsia="en-US" w:bidi="ar-SA"/>
    </w:rPr>
  </w:style>
  <w:style w:type="character" w:customStyle="1" w:styleId="FooterChar">
    <w:name w:val="Footer Char"/>
    <w:basedOn w:val="DefaultParagraphFont"/>
    <w:link w:val="Footer"/>
    <w:rsid w:val="00BF457C"/>
    <w:rPr>
      <w:sz w:val="24"/>
      <w:szCs w:val="24"/>
      <w:lang w:val="en-US" w:eastAsia="en-US" w:bidi="ar-SA"/>
    </w:rPr>
  </w:style>
  <w:style w:type="paragraph" w:customStyle="1" w:styleId="p1">
    <w:name w:val="p1"/>
    <w:basedOn w:val="Normal"/>
    <w:rsid w:val="008D1647"/>
    <w:pPr>
      <w:keepNext/>
      <w:spacing w:before="240" w:after="60"/>
      <w:jc w:val="both"/>
      <w:outlineLvl w:val="0"/>
    </w:pPr>
    <w:rPr>
      <w:rFonts w:ascii="Arial" w:hAnsi="Arial"/>
      <w:kern w:val="28"/>
    </w:rPr>
  </w:style>
  <w:style w:type="character" w:customStyle="1" w:styleId="posttitle1">
    <w:name w:val="posttitle1"/>
    <w:basedOn w:val="DefaultParagraphFont"/>
    <w:rsid w:val="002B0DBA"/>
    <w:rPr>
      <w:color w:val="FFA500"/>
      <w:sz w:val="30"/>
      <w:szCs w:val="30"/>
    </w:rPr>
  </w:style>
  <w:style w:type="character" w:styleId="Emphasis">
    <w:name w:val="Emphasis"/>
    <w:basedOn w:val="DefaultParagraphFont"/>
    <w:qFormat/>
    <w:rsid w:val="00A2070E"/>
    <w:rPr>
      <w:i/>
      <w:iCs/>
    </w:rPr>
  </w:style>
  <w:style w:type="paragraph" w:styleId="BodyText">
    <w:name w:val="Body Text"/>
    <w:basedOn w:val="Normal"/>
    <w:rsid w:val="00A2070E"/>
    <w:pPr>
      <w:spacing w:before="100" w:beforeAutospacing="1" w:after="100" w:afterAutospacing="1"/>
    </w:pPr>
    <w:rPr>
      <w:szCs w:val="24"/>
    </w:rPr>
  </w:style>
  <w:style w:type="character" w:styleId="PageNumber">
    <w:name w:val="page number"/>
    <w:basedOn w:val="DefaultParagraphFont"/>
    <w:rsid w:val="00B146DD"/>
  </w:style>
  <w:style w:type="character" w:styleId="Hyperlink">
    <w:name w:val="Hyperlink"/>
    <w:basedOn w:val="DefaultParagraphFont"/>
    <w:rsid w:val="00966E96"/>
    <w:rPr>
      <w:color w:val="0000FF"/>
      <w:u w:val="single"/>
    </w:rPr>
  </w:style>
  <w:style w:type="paragraph" w:styleId="Title">
    <w:name w:val="Title"/>
    <w:basedOn w:val="Normal"/>
    <w:qFormat/>
    <w:rsid w:val="004C1666"/>
    <w:pPr>
      <w:spacing w:before="100" w:beforeAutospacing="1" w:after="100" w:afterAutospacing="1"/>
    </w:pPr>
    <w:rPr>
      <w:szCs w:val="24"/>
    </w:rPr>
  </w:style>
  <w:style w:type="character" w:styleId="Strong">
    <w:name w:val="Strong"/>
    <w:basedOn w:val="DefaultParagraphFont"/>
    <w:qFormat/>
    <w:rsid w:val="004C1666"/>
    <w:rPr>
      <w:b/>
      <w:bCs/>
    </w:rPr>
  </w:style>
  <w:style w:type="paragraph" w:styleId="BalloonText">
    <w:name w:val="Balloon Text"/>
    <w:basedOn w:val="Normal"/>
    <w:semiHidden/>
    <w:rsid w:val="00E334D7"/>
    <w:rPr>
      <w:rFonts w:ascii="Tahoma" w:hAnsi="Tahoma" w:cs="Tahoma"/>
      <w:sz w:val="16"/>
      <w:szCs w:val="16"/>
    </w:rPr>
  </w:style>
  <w:style w:type="table" w:styleId="TableGrid">
    <w:name w:val="Table Grid"/>
    <w:basedOn w:val="TableNormal"/>
    <w:uiPriority w:val="59"/>
    <w:rsid w:val="001945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5F0"/>
    <w:pPr>
      <w:ind w:left="720"/>
      <w:contextualSpacing/>
    </w:pPr>
  </w:style>
  <w:style w:type="table" w:styleId="LightList">
    <w:name w:val="Light List"/>
    <w:basedOn w:val="TableNormal"/>
    <w:uiPriority w:val="61"/>
    <w:rsid w:val="00DA54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8684">
      <w:bodyDiv w:val="1"/>
      <w:marLeft w:val="0"/>
      <w:marRight w:val="0"/>
      <w:marTop w:val="0"/>
      <w:marBottom w:val="0"/>
      <w:divBdr>
        <w:top w:val="none" w:sz="0" w:space="0" w:color="auto"/>
        <w:left w:val="none" w:sz="0" w:space="0" w:color="auto"/>
        <w:bottom w:val="none" w:sz="0" w:space="0" w:color="auto"/>
        <w:right w:val="none" w:sz="0" w:space="0" w:color="auto"/>
      </w:divBdr>
    </w:div>
    <w:div w:id="876896491">
      <w:bodyDiv w:val="1"/>
      <w:marLeft w:val="0"/>
      <w:marRight w:val="0"/>
      <w:marTop w:val="0"/>
      <w:marBottom w:val="0"/>
      <w:divBdr>
        <w:top w:val="none" w:sz="0" w:space="0" w:color="auto"/>
        <w:left w:val="none" w:sz="0" w:space="0" w:color="auto"/>
        <w:bottom w:val="none" w:sz="0" w:space="0" w:color="auto"/>
        <w:right w:val="none" w:sz="0" w:space="0" w:color="auto"/>
      </w:divBdr>
    </w:div>
    <w:div w:id="1306083603">
      <w:bodyDiv w:val="1"/>
      <w:marLeft w:val="0"/>
      <w:marRight w:val="0"/>
      <w:marTop w:val="0"/>
      <w:marBottom w:val="0"/>
      <w:divBdr>
        <w:top w:val="none" w:sz="0" w:space="0" w:color="auto"/>
        <w:left w:val="none" w:sz="0" w:space="0" w:color="auto"/>
        <w:bottom w:val="none" w:sz="0" w:space="0" w:color="auto"/>
        <w:right w:val="none" w:sz="0" w:space="0" w:color="auto"/>
      </w:divBdr>
    </w:div>
    <w:div w:id="1387757482">
      <w:bodyDiv w:val="1"/>
      <w:marLeft w:val="0"/>
      <w:marRight w:val="0"/>
      <w:marTop w:val="0"/>
      <w:marBottom w:val="0"/>
      <w:divBdr>
        <w:top w:val="none" w:sz="0" w:space="0" w:color="auto"/>
        <w:left w:val="none" w:sz="0" w:space="0" w:color="auto"/>
        <w:bottom w:val="none" w:sz="0" w:space="0" w:color="auto"/>
        <w:right w:val="none" w:sz="0" w:space="0" w:color="auto"/>
      </w:divBdr>
      <w:divsChild>
        <w:div w:id="1244559604">
          <w:marLeft w:val="0"/>
          <w:marRight w:val="0"/>
          <w:marTop w:val="0"/>
          <w:marBottom w:val="0"/>
          <w:divBdr>
            <w:top w:val="none" w:sz="0" w:space="0" w:color="auto"/>
            <w:left w:val="none" w:sz="0" w:space="0" w:color="auto"/>
            <w:bottom w:val="none" w:sz="0" w:space="0" w:color="auto"/>
            <w:right w:val="none" w:sz="0" w:space="0" w:color="auto"/>
          </w:divBdr>
        </w:div>
      </w:divsChild>
    </w:div>
    <w:div w:id="1886334978">
      <w:bodyDiv w:val="1"/>
      <w:marLeft w:val="0"/>
      <w:marRight w:val="0"/>
      <w:marTop w:val="0"/>
      <w:marBottom w:val="0"/>
      <w:divBdr>
        <w:top w:val="none" w:sz="0" w:space="0" w:color="auto"/>
        <w:left w:val="none" w:sz="0" w:space="0" w:color="auto"/>
        <w:bottom w:val="none" w:sz="0" w:space="0" w:color="auto"/>
        <w:right w:val="none" w:sz="0" w:space="0" w:color="auto"/>
      </w:divBdr>
      <w:divsChild>
        <w:div w:id="286742590">
          <w:marLeft w:val="0"/>
          <w:marRight w:val="0"/>
          <w:marTop w:val="0"/>
          <w:marBottom w:val="0"/>
          <w:divBdr>
            <w:top w:val="none" w:sz="0" w:space="0" w:color="auto"/>
            <w:left w:val="none" w:sz="0" w:space="0" w:color="auto"/>
            <w:bottom w:val="none" w:sz="0" w:space="0" w:color="auto"/>
            <w:right w:val="none" w:sz="0" w:space="0" w:color="auto"/>
          </w:divBdr>
          <w:divsChild>
            <w:div w:id="108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rc\Application%20Data\Microsoft\Templates\SIR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SIRCLETTERHEAD</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12th Ferbruary 2009</vt:lpstr>
    </vt:vector>
  </TitlesOfParts>
  <Company>sirc</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Ferbruary 2009</dc:title>
  <dc:creator>comp-3</dc:creator>
  <cp:lastModifiedBy>icaik</cp:lastModifiedBy>
  <cp:revision>2</cp:revision>
  <cp:lastPrinted>2021-03-09T05:15:00Z</cp:lastPrinted>
  <dcterms:created xsi:type="dcterms:W3CDTF">2021-03-15T09:01:00Z</dcterms:created>
  <dcterms:modified xsi:type="dcterms:W3CDTF">2021-03-15T09:01:00Z</dcterms:modified>
</cp:coreProperties>
</file>