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24" w:rsidRDefault="000C7324" w:rsidP="000C7324">
      <w:pPr>
        <w:spacing w:after="0" w:line="240" w:lineRule="auto"/>
        <w:jc w:val="center"/>
        <w:outlineLvl w:val="0"/>
        <w:rPr>
          <w:b/>
          <w:sz w:val="32"/>
        </w:rPr>
      </w:pPr>
    </w:p>
    <w:p w:rsidR="000C7324" w:rsidRDefault="000C7324" w:rsidP="000C7324">
      <w:pPr>
        <w:spacing w:after="0" w:line="24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KOTTAYAM BRANCH OF</w:t>
      </w:r>
    </w:p>
    <w:p w:rsidR="000C7324" w:rsidRDefault="000C7324" w:rsidP="000C7324">
      <w:pPr>
        <w:spacing w:after="0" w:line="24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THE SOUTHERN INDIA REGIONAL COUNCIL OF THE</w:t>
      </w:r>
    </w:p>
    <w:p w:rsidR="000C7324" w:rsidRDefault="000C7324" w:rsidP="000C7324">
      <w:pPr>
        <w:spacing w:after="0" w:line="24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THE INSTITUTE OF CHARTERED ACCOUNTANTS OF INDIA</w:t>
      </w:r>
    </w:p>
    <w:p w:rsidR="000C7324" w:rsidRDefault="000C7324" w:rsidP="000C7324">
      <w:pPr>
        <w:spacing w:after="0" w:line="240" w:lineRule="auto"/>
        <w:jc w:val="center"/>
        <w:rPr>
          <w:b/>
          <w:sz w:val="16"/>
          <w:szCs w:val="16"/>
        </w:rPr>
      </w:pPr>
    </w:p>
    <w:p w:rsidR="000C7324" w:rsidRDefault="000C7324" w:rsidP="000C732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CPE Annual Registration Scheme (ARS) 202</w:t>
      </w:r>
      <w:r w:rsidR="00F0620A">
        <w:rPr>
          <w:b/>
          <w:sz w:val="32"/>
        </w:rPr>
        <w:t>2</w:t>
      </w:r>
      <w:r>
        <w:rPr>
          <w:b/>
          <w:sz w:val="32"/>
        </w:rPr>
        <w:t xml:space="preserve"> – 2</w:t>
      </w:r>
      <w:r w:rsidR="00F0620A">
        <w:rPr>
          <w:b/>
          <w:sz w:val="32"/>
        </w:rPr>
        <w:t>3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55"/>
        <w:gridCol w:w="5040"/>
      </w:tblGrid>
      <w:tr w:rsidR="000C7324" w:rsidTr="00A031BE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24" w:rsidRDefault="000C7324" w:rsidP="000C73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24" w:rsidRDefault="000C7324" w:rsidP="000C73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C7324" w:rsidTr="00A031BE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24" w:rsidRDefault="000C7324" w:rsidP="000C73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 No.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24" w:rsidRDefault="000C7324" w:rsidP="000C73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C7324" w:rsidTr="00A031BE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24" w:rsidRDefault="000C7324" w:rsidP="000C73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passing CA final examination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24" w:rsidRDefault="000C7324" w:rsidP="000C73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C7324" w:rsidTr="00A031BE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24" w:rsidRDefault="000C7324" w:rsidP="000C73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completed years as Chartered Accountant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24" w:rsidRDefault="000C7324" w:rsidP="000C73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C7324" w:rsidTr="00A031BE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24" w:rsidRDefault="000C7324" w:rsidP="000C73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Billing Name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24" w:rsidRDefault="000C7324" w:rsidP="000C73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C7324" w:rsidTr="00A031BE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24" w:rsidRDefault="000C7324" w:rsidP="000C73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GST Number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24" w:rsidRDefault="000C7324" w:rsidP="000C73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C7324" w:rsidTr="00A031BE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24" w:rsidRDefault="000C7324" w:rsidP="000C73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Billing Address</w:t>
            </w:r>
          </w:p>
          <w:p w:rsidR="000C7324" w:rsidRDefault="000C7324" w:rsidP="000C732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C7324" w:rsidRDefault="000C7324" w:rsidP="000C732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C7324" w:rsidRDefault="000C7324" w:rsidP="000C73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24" w:rsidRDefault="000C7324" w:rsidP="000C73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C7324" w:rsidTr="00A031BE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24" w:rsidRDefault="000C7324" w:rsidP="000C73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 and email</w:t>
            </w:r>
          </w:p>
          <w:p w:rsidR="000C7324" w:rsidRDefault="000C7324" w:rsidP="000C7324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24" w:rsidRDefault="000C7324" w:rsidP="000C73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C7324" w:rsidTr="00A031BE"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24" w:rsidRDefault="000C7324" w:rsidP="000C73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details</w:t>
            </w:r>
          </w:p>
          <w:p w:rsidR="000C7324" w:rsidRDefault="000C7324" w:rsidP="000C7324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  <w:p w:rsidR="000C7324" w:rsidRDefault="000C7324" w:rsidP="000C7324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 – Cash / Cheque /</w:t>
            </w:r>
            <w:r w:rsidR="00A031BE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ank </w:t>
            </w:r>
            <w:r w:rsidR="00A031B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ransfer</w:t>
            </w:r>
            <w:r w:rsidR="00A031BE">
              <w:rPr>
                <w:b/>
                <w:sz w:val="24"/>
                <w:szCs w:val="24"/>
              </w:rPr>
              <w:t xml:space="preserve"> (Union Bank / Bank of Baroda)</w:t>
            </w:r>
          </w:p>
          <w:p w:rsidR="000C7324" w:rsidRDefault="000C7324" w:rsidP="000C7324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reference number</w:t>
            </w:r>
          </w:p>
          <w:p w:rsidR="000C7324" w:rsidRDefault="000C7324" w:rsidP="000C7324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24" w:rsidRDefault="000C7324" w:rsidP="000C73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C7324" w:rsidRDefault="000C7324" w:rsidP="000C7324">
      <w:pPr>
        <w:spacing w:after="0" w:line="240" w:lineRule="auto"/>
        <w:rPr>
          <w:b/>
          <w:sz w:val="24"/>
          <w:szCs w:val="24"/>
        </w:rPr>
      </w:pPr>
    </w:p>
    <w:p w:rsidR="000C7324" w:rsidRDefault="000C7324" w:rsidP="000C73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="00A031BE">
        <w:rPr>
          <w:b/>
          <w:sz w:val="24"/>
          <w:szCs w:val="24"/>
        </w:rPr>
        <w:t>:</w:t>
      </w:r>
    </w:p>
    <w:p w:rsidR="000C7324" w:rsidRDefault="000C7324" w:rsidP="000C73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A031BE">
        <w:rPr>
          <w:b/>
          <w:sz w:val="24"/>
          <w:szCs w:val="24"/>
        </w:rPr>
        <w:t>:</w:t>
      </w:r>
    </w:p>
    <w:p w:rsidR="000C7324" w:rsidRDefault="000C7324" w:rsidP="000C7324">
      <w:pPr>
        <w:spacing w:after="0" w:line="240" w:lineRule="auto"/>
        <w:rPr>
          <w:b/>
          <w:sz w:val="24"/>
          <w:szCs w:val="24"/>
        </w:rPr>
      </w:pPr>
    </w:p>
    <w:p w:rsidR="000C7324" w:rsidRDefault="000C7324" w:rsidP="000C732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:rsidR="000C7324" w:rsidRDefault="000C7324" w:rsidP="000C732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35EF7" w:rsidRDefault="00C35EF7"/>
    <w:sectPr w:rsidR="00C35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3421A"/>
    <w:multiLevelType w:val="hybridMultilevel"/>
    <w:tmpl w:val="64B4A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C529E"/>
    <w:multiLevelType w:val="hybridMultilevel"/>
    <w:tmpl w:val="0F22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91D84"/>
    <w:multiLevelType w:val="hybridMultilevel"/>
    <w:tmpl w:val="E65E6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4"/>
    <w:rsid w:val="000C7324"/>
    <w:rsid w:val="00225769"/>
    <w:rsid w:val="00A031BE"/>
    <w:rsid w:val="00B43363"/>
    <w:rsid w:val="00C35EF7"/>
    <w:rsid w:val="00F0620A"/>
    <w:rsid w:val="00F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76BE5-C534-40A7-83B3-A8167DC1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24"/>
    <w:pPr>
      <w:ind w:left="720"/>
      <w:contextualSpacing/>
    </w:pPr>
  </w:style>
  <w:style w:type="table" w:styleId="TableGrid">
    <w:name w:val="Table Grid"/>
    <w:basedOn w:val="TableNormal"/>
    <w:uiPriority w:val="59"/>
    <w:rsid w:val="000C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icaik</cp:lastModifiedBy>
  <cp:revision>6</cp:revision>
  <dcterms:created xsi:type="dcterms:W3CDTF">2021-03-09T05:08:00Z</dcterms:created>
  <dcterms:modified xsi:type="dcterms:W3CDTF">2022-02-28T09:02:00Z</dcterms:modified>
</cp:coreProperties>
</file>